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65" w:rsidRPr="00E41C26" w:rsidRDefault="00BF3E65" w:rsidP="00BF3E65">
      <w:pPr>
        <w:rPr>
          <w:b/>
          <w:sz w:val="28"/>
          <w:szCs w:val="28"/>
        </w:rPr>
      </w:pPr>
      <w:bookmarkStart w:id="0" w:name="_GoBack"/>
      <w:r w:rsidRPr="00E41C26">
        <w:rPr>
          <w:b/>
          <w:sz w:val="28"/>
          <w:szCs w:val="28"/>
        </w:rPr>
        <w:t>Содержание обязательной части Программы разработано с учетом концептуальных особенностей примерной образовательной программы «Истоки».</w:t>
      </w:r>
      <w:r w:rsidRPr="00E41C26">
        <w:rPr>
          <w:b/>
          <w:i/>
          <w:sz w:val="28"/>
          <w:szCs w:val="28"/>
        </w:rPr>
        <w:t xml:space="preserve"> </w:t>
      </w:r>
    </w:p>
    <w:bookmarkEnd w:id="0"/>
    <w:p w:rsidR="00BF3E65" w:rsidRPr="00BF3E65" w:rsidRDefault="00BF3E65" w:rsidP="00BF3E65">
      <w:pPr>
        <w:rPr>
          <w:b/>
        </w:rPr>
      </w:pPr>
      <w:r w:rsidRPr="00BF3E65">
        <w:rPr>
          <w:b/>
        </w:rPr>
        <w:t>В содержании образовательной области «</w:t>
      </w:r>
      <w:r w:rsidRPr="00BF3E65">
        <w:rPr>
          <w:b/>
          <w:i/>
          <w:iCs/>
        </w:rPr>
        <w:t xml:space="preserve">Социально-коммуникативное развитие» </w:t>
      </w:r>
      <w:r w:rsidRPr="00BF3E65">
        <w:rPr>
          <w:b/>
        </w:rPr>
        <w:t xml:space="preserve">в качестве основы выступает общение ребенка </w:t>
      </w:r>
      <w:proofErr w:type="gramStart"/>
      <w:r w:rsidRPr="00BF3E65">
        <w:rPr>
          <w:b/>
        </w:rPr>
        <w:t>со</w:t>
      </w:r>
      <w:proofErr w:type="gramEnd"/>
      <w:r w:rsidRPr="00BF3E65">
        <w:rPr>
          <w:b/>
        </w:rPr>
        <w:t xml:space="preserve"> взрослыми (родителями и воспитателями в детском саду и семье) и сверстниками, приобретающее на каждом возрастном этапе своеобразные формы.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ценностей: уважительного отношения и чувства принадлежности к своей семье, к сообществу детей и взрослых; национальных традиций, формирования начал гражданственности, любви к своей семье и Родине, как основа формирования его самосознания. В результате у детей формируется готовность к совместной деятельности; происходит становление самостоятельности, произвольности, позитивных установок к различным видам труда и творчества; а также формирование основ безопасного поведения в быту, социуме, природе.</w:t>
      </w:r>
    </w:p>
    <w:p w:rsidR="00BF3E65" w:rsidRPr="00BF3E65" w:rsidRDefault="00BF3E65" w:rsidP="00BF3E65">
      <w:pPr>
        <w:rPr>
          <w:b/>
        </w:rPr>
      </w:pPr>
      <w:proofErr w:type="gramStart"/>
      <w:r w:rsidRPr="00BF3E65">
        <w:rPr>
          <w:b/>
        </w:rPr>
        <w:t xml:space="preserve">В содержании образовательной области </w:t>
      </w:r>
      <w:r w:rsidRPr="00BF3E65">
        <w:rPr>
          <w:b/>
          <w:i/>
          <w:iCs/>
        </w:rPr>
        <w:t xml:space="preserve">«Познавательное развитие» </w:t>
      </w:r>
      <w:r w:rsidRPr="00BF3E65">
        <w:rPr>
          <w:b/>
        </w:rPr>
        <w:t>к главным задачам относятся: развитие интересов, любознательности и познавательной мотивации детей; формирование средств и способов познавательных действий, способность видеть общее в единичном явлении и находить самостоятельное решение возникающих проблем.; развитие воображения, образного мышления и творческой активности; формирование первичных представлений о себе, других людях, объектах окружающего мира, их свойствах и отношениях;</w:t>
      </w:r>
      <w:proofErr w:type="gramEnd"/>
      <w:r w:rsidRPr="00BF3E65">
        <w:rPr>
          <w:b/>
        </w:rPr>
        <w:t xml:space="preserve">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Особое внимание уделяется практической деятельности по познанию разных свойств объектов, и конструированию, в процессе которого у детей формируется универсальная умственная способность по построению разных целостностей (конструкций, текстов, сюжетов и пр.) Детское экспериментирование представлено практически во всех областях как одно из важнейших средств самостоятельного познания.</w:t>
      </w:r>
    </w:p>
    <w:p w:rsidR="00BF3E65" w:rsidRPr="00BF3E65" w:rsidRDefault="00BF3E65" w:rsidP="00BF3E65">
      <w:pPr>
        <w:rPr>
          <w:b/>
        </w:rPr>
      </w:pPr>
      <w:r w:rsidRPr="00BF3E65">
        <w:rPr>
          <w:b/>
        </w:rPr>
        <w:t xml:space="preserve"> Содержание области </w:t>
      </w:r>
      <w:r w:rsidRPr="00BF3E65">
        <w:rPr>
          <w:b/>
          <w:i/>
          <w:iCs/>
        </w:rPr>
        <w:t xml:space="preserve">«Речевое развитие» </w:t>
      </w:r>
      <w:r w:rsidRPr="00BF3E65">
        <w:rPr>
          <w:b/>
        </w:rPr>
        <w:t>связано с владением речью как средством общения и овладения речевой культурной нормой через знакомство с книжной культурой, детской литературой, понимание на слух текстов различных жанров и развитие речевого творчества. Оно имеет специфику, связанную с освоением языка, словаря, грамматического строя, произносительной стороны речи, форм диалога и монолога. Особо выделены задачи элементарного осознания языковой действительности, которые важны для освоения как устной, так и предпосылок письменной речи и обучения грамоте.</w:t>
      </w:r>
    </w:p>
    <w:p w:rsidR="00BF3E65" w:rsidRPr="00BF3E65" w:rsidRDefault="00BF3E65" w:rsidP="00BF3E65">
      <w:pPr>
        <w:rPr>
          <w:b/>
        </w:rPr>
      </w:pPr>
      <w:r w:rsidRPr="00BF3E65">
        <w:rPr>
          <w:b/>
        </w:rPr>
        <w:t xml:space="preserve">Образовательная область </w:t>
      </w:r>
      <w:r w:rsidRPr="00BF3E65">
        <w:rPr>
          <w:b/>
          <w:i/>
          <w:iCs/>
        </w:rPr>
        <w:t xml:space="preserve">«Художественно-эстетическое развитие» </w:t>
      </w:r>
      <w:r w:rsidRPr="00BF3E65">
        <w:rPr>
          <w:b/>
        </w:rPr>
        <w:t xml:space="preserve">направлена на становление эстетического отношения к окружающему миру и создание условий для формирования предпосылок ценностно-смыслового восприятия и понимания произведений искусства (словесного, музыкального, изобразительного), мира природы; а также развития образного мышления, творческого воображения и эмоциональной сферы детей. Особое внимание уделяется формированию элементарных представлений о видах искусства (фольклор, литература, музыка, живопись, графика, декоративно-прикладное искусство) и реализации самостоятельной творческой деятельности детей. Содержание этой области представлено в таких разделах как «Чтение художественной литературы», «Художественное творчество», «Музыка», «Художественное конструирование». </w:t>
      </w:r>
    </w:p>
    <w:p w:rsidR="00BF3E65" w:rsidRPr="00BF3E65" w:rsidRDefault="00BF3E65" w:rsidP="00BF3E65">
      <w:pPr>
        <w:rPr>
          <w:b/>
        </w:rPr>
      </w:pPr>
      <w:proofErr w:type="gramStart"/>
      <w:r w:rsidRPr="00BF3E65">
        <w:rPr>
          <w:b/>
        </w:rPr>
        <w:lastRenderedPageBreak/>
        <w:t xml:space="preserve">Содержанием образовательной области </w:t>
      </w:r>
      <w:r w:rsidRPr="00BF3E65">
        <w:rPr>
          <w:b/>
          <w:i/>
          <w:iCs/>
        </w:rPr>
        <w:t xml:space="preserve">«Физическое развитие» </w:t>
      </w:r>
      <w:r w:rsidRPr="00BF3E65">
        <w:rPr>
          <w:b/>
        </w:rPr>
        <w:t>является: совершенствование функциональных возможностей детского организма; приобретение опыта в двигательной деятельности, способствующего правильному формированию опорно-двигательной системы организма — выполнение упражнений, направленных на развитие таких физических качеств, как координация и гибкость, развитие равновесия, развитие крупной и мелкой моторики обеих рук, выполнение основных движений; приобщение к некоторым доступным видам спорта;</w:t>
      </w:r>
      <w:proofErr w:type="gramEnd"/>
      <w:r w:rsidRPr="00BF3E65">
        <w:rPr>
          <w:b/>
        </w:rPr>
        <w:t xml:space="preserve"> овладение подвижными играми с правилами; становление целенаправленности и </w:t>
      </w:r>
      <w:proofErr w:type="spellStart"/>
      <w:r w:rsidRPr="00BF3E65">
        <w:rPr>
          <w:b/>
        </w:rPr>
        <w:t>саморегуляции</w:t>
      </w:r>
      <w:proofErr w:type="spellEnd"/>
      <w:r w:rsidRPr="00BF3E65">
        <w:rPr>
          <w:b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F3E65" w:rsidRPr="00BF3E65" w:rsidRDefault="00BF3E65" w:rsidP="00BF3E65">
      <w:pPr>
        <w:rPr>
          <w:b/>
          <w:i/>
        </w:rPr>
      </w:pPr>
      <w:r w:rsidRPr="00BF3E65">
        <w:rPr>
          <w:b/>
          <w:i/>
        </w:rPr>
        <w:t xml:space="preserve"> </w:t>
      </w:r>
    </w:p>
    <w:p w:rsidR="00B2059B" w:rsidRPr="00B2059B" w:rsidRDefault="00B2059B" w:rsidP="00B2059B">
      <w:pPr>
        <w:rPr>
          <w:b/>
        </w:rPr>
      </w:pPr>
      <w:r w:rsidRPr="00B2059B">
        <w:rPr>
          <w:b/>
        </w:rPr>
        <w:t>2.Формы,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B2059B" w:rsidRPr="00B2059B" w:rsidRDefault="00B2059B" w:rsidP="00B2059B">
      <w:pPr>
        <w:rPr>
          <w:b/>
        </w:rPr>
      </w:pPr>
      <w:r w:rsidRPr="00B2059B">
        <w:rPr>
          <w:b/>
          <w:bCs/>
          <w:iCs/>
        </w:rPr>
        <w:t xml:space="preserve"> ФИЗИЧЕСКОЕ РАЗВИТИЕ»</w:t>
      </w:r>
      <w:r w:rsidRPr="00B2059B">
        <w:rPr>
          <w:b/>
        </w:rPr>
        <w:t xml:space="preserve"> </w:t>
      </w: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</w:rPr>
        <w:t>(младший и средний дошкольный возраст)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4459"/>
        <w:gridCol w:w="1898"/>
      </w:tblGrid>
      <w:tr w:rsidR="00B2059B" w:rsidRPr="00B2059B" w:rsidTr="00B2059B">
        <w:trPr>
          <w:trHeight w:val="675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 xml:space="preserve">Задачи и содержание </w:t>
            </w:r>
          </w:p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работы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работы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организации детей</w:t>
            </w:r>
          </w:p>
        </w:tc>
      </w:tr>
      <w:tr w:rsidR="00B2059B" w:rsidRPr="00B2059B" w:rsidTr="00B2059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Игровые ситуации</w:t>
            </w:r>
          </w:p>
        </w:tc>
      </w:tr>
      <w:tr w:rsidR="00B2059B" w:rsidRPr="00B2059B" w:rsidTr="00B2059B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Игровая беседа с элементами движений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Чтение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Рассматривание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Интегративная детская деятельность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Моменты радости</w:t>
            </w:r>
            <w:r w:rsidRPr="00B2059B">
              <w:rPr>
                <w:iCs/>
              </w:rPr>
              <w:tab/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2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Утренняя гимнастика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преимущественно игрового и интегративного характера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Контрольно-диагностическая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физических качеств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интереса к спортивным играм и упражнениям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Моменты радости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Образовательная деятельность, осуществляемая в ходе режимных моментов</w:t>
            </w:r>
          </w:p>
        </w:tc>
      </w:tr>
      <w:tr w:rsidR="00B2059B" w:rsidRPr="00B2059B" w:rsidTr="00B2059B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Становление мотивации к </w:t>
            </w:r>
            <w:r w:rsidRPr="00B2059B">
              <w:rPr>
                <w:iCs/>
              </w:rPr>
              <w:lastRenderedPageBreak/>
              <w:t>двигательной активности и развитие потребности в физическом совершенствовании</w:t>
            </w:r>
          </w:p>
        </w:tc>
        <w:tc>
          <w:tcPr>
            <w:tcW w:w="2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 xml:space="preserve">Аналогичные формы работы во всех </w:t>
            </w:r>
            <w:r w:rsidRPr="00B2059B">
              <w:rPr>
                <w:iCs/>
              </w:rPr>
              <w:lastRenderedPageBreak/>
              <w:t>компонентах режима дня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физических качеств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интереса к спортивным играм и упражнениям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Самостоятельная деятельность детей</w:t>
            </w:r>
          </w:p>
        </w:tc>
      </w:tr>
      <w:tr w:rsidR="00B2059B" w:rsidRPr="00B2059B" w:rsidTr="00B2059B">
        <w:trPr>
          <w:trHeight w:val="994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Во всех видах самостоятельной деятельности детей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Двигательная активность в течение дня: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Подвижные игры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физических качеств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Игра (подвижные, сюжетно-ролевые игры и др.)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интереса к спортивным играм и упражнениям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Самостоятельные спортивные игры и упражнения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</w:tbl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  <w:bCs/>
          <w:iCs/>
        </w:rPr>
        <w:t>«ФИЗИЧЕСКОЕ РАЗВИТИЕ»</w:t>
      </w: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  <w:bCs/>
          <w:iCs/>
        </w:rPr>
        <w:t>(старший дошкольный возраст)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6"/>
        <w:gridCol w:w="4286"/>
        <w:gridCol w:w="122"/>
        <w:gridCol w:w="1914"/>
      </w:tblGrid>
      <w:tr w:rsidR="00B2059B" w:rsidRPr="00B2059B" w:rsidTr="00B2059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Игровые ситуации</w:t>
            </w: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Беседа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Рассказ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Чтение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Рассматривание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Интегративная детская деятельность в сюжетно-ролевых и дидактических играх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Накопление и обогащение двигательного опыта (развитие основных движений), воспитание </w:t>
            </w:r>
            <w:r w:rsidRPr="00B2059B">
              <w:rPr>
                <w:iCs/>
              </w:rPr>
              <w:lastRenderedPageBreak/>
              <w:t>культуры движений</w:t>
            </w:r>
          </w:p>
        </w:tc>
        <w:tc>
          <w:tcPr>
            <w:tcW w:w="21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Утренняя гимнастика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Совместная деятельность воспитателя и </w:t>
            </w:r>
            <w:r w:rsidRPr="00B2059B">
              <w:rPr>
                <w:iCs/>
              </w:rPr>
              <w:lastRenderedPageBreak/>
              <w:t xml:space="preserve">детей преимущественно тематического, </w:t>
            </w:r>
            <w:proofErr w:type="spellStart"/>
            <w:r w:rsidRPr="00B2059B">
              <w:rPr>
                <w:iCs/>
              </w:rPr>
              <w:t>тренировочно</w:t>
            </w:r>
            <w:proofErr w:type="spellEnd"/>
            <w:r w:rsidRPr="00B2059B">
              <w:rPr>
                <w:iCs/>
              </w:rPr>
              <w:t>-игрового и интегративного характера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Контрольно-диагностическая деятельность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Спортивные и физкультурные досуги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Соревновательные состязания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Развитие физических качеств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интереса к спортивным играм и упражнениям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Совместная деятельность воспитателя и детей тематического характера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Проектная деятельность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Подвижные, сюжетно-ролевые, дидактические игры (с элементами спортивных игр)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Спортивный и физкультурный досуги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Образовательная деятельность, осуществляемая в ходе режимных моментов</w:t>
            </w: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Аналогичные формы работы во всех компонентах режима дня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0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физических качеств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интереса к спортивным играм и упражнениям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Самостоятельная деятельность детей</w:t>
            </w: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proofErr w:type="gramStart"/>
            <w:r w:rsidRPr="00B2059B">
              <w:rPr>
                <w:iCs/>
              </w:rPr>
              <w:t xml:space="preserve">Во всех видах самостоятельной деятельности детей (в </w:t>
            </w:r>
            <w:proofErr w:type="spellStart"/>
            <w:r w:rsidRPr="00B2059B">
              <w:rPr>
                <w:iCs/>
              </w:rPr>
              <w:t>т.ч</w:t>
            </w:r>
            <w:proofErr w:type="spellEnd"/>
            <w:r w:rsidRPr="00B2059B">
              <w:rPr>
                <w:iCs/>
              </w:rPr>
              <w:t>. в условиях исследовательских и игровых проектов, сюжетно-ролевые, дидактические, творческие игры</w:t>
            </w:r>
            <w:proofErr w:type="gramEnd"/>
          </w:p>
        </w:tc>
        <w:tc>
          <w:tcPr>
            <w:tcW w:w="10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Двигательная активность: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в утренний прием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в период подготовки к образовательной деятельности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- на прогулке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в ходе закаливающих процедур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во второй половине дня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Развитие физических качеств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proofErr w:type="gramStart"/>
            <w:r w:rsidRPr="00B2059B">
              <w:rPr>
                <w:iCs/>
              </w:rPr>
              <w:t xml:space="preserve">Подвижные игры (в </w:t>
            </w:r>
            <w:proofErr w:type="spellStart"/>
            <w:r w:rsidRPr="00B2059B">
              <w:rPr>
                <w:iCs/>
              </w:rPr>
              <w:t>т.ч</w:t>
            </w:r>
            <w:proofErr w:type="spellEnd"/>
            <w:r w:rsidRPr="00B2059B">
              <w:rPr>
                <w:iCs/>
              </w:rPr>
              <w:t xml:space="preserve">. в сюжетно-ролевых играх, играх-драматизациях, музыкально двигательных импровизациях </w:t>
            </w:r>
            <w:proofErr w:type="gramEnd"/>
          </w:p>
        </w:tc>
        <w:tc>
          <w:tcPr>
            <w:tcW w:w="100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интереса к спортивным играм и упражнениям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Самостоятельные спортивные игры и упражнения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</w:tbl>
    <w:p w:rsidR="00B2059B" w:rsidRPr="00B2059B" w:rsidRDefault="00B2059B" w:rsidP="00B2059B">
      <w:pPr>
        <w:rPr>
          <w:b/>
        </w:rPr>
      </w:pP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  <w:bCs/>
          <w:iCs/>
        </w:rPr>
        <w:t>«СОЦИАЛЬНО-КОММУНИКАТИВНОЕ РАЗВИТИЕ»</w:t>
      </w: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</w:rPr>
        <w:t>(младший и средний дошкольный возраст)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4"/>
        <w:gridCol w:w="4503"/>
        <w:gridCol w:w="1811"/>
      </w:tblGrid>
      <w:tr w:rsidR="00B2059B" w:rsidRPr="00B2059B" w:rsidTr="00B2059B">
        <w:trPr>
          <w:trHeight w:val="675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 xml:space="preserve">Задачи и содержание </w:t>
            </w:r>
          </w:p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работы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работы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организации детей</w:t>
            </w:r>
          </w:p>
        </w:tc>
      </w:tr>
      <w:tr w:rsidR="00B2059B" w:rsidRPr="00B2059B" w:rsidTr="00B2059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Игровые ситуации</w:t>
            </w:r>
          </w:p>
        </w:tc>
      </w:tr>
      <w:tr w:rsidR="00B2059B" w:rsidRPr="00B2059B" w:rsidTr="00B2059B"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Развитие игровой деятельности 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Игровые упражнения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Индивидуальные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Совместные с воспитателем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Совместные со сверстниками игры (парные, в малой группе)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Приобщение к элементарными общепринятым нормам и правилам взаимоотношения со сверстниками и взрослыми (в </w:t>
            </w:r>
            <w:proofErr w:type="spellStart"/>
            <w:r w:rsidRPr="00B2059B">
              <w:rPr>
                <w:iCs/>
              </w:rPr>
              <w:t>т.ч</w:t>
            </w:r>
            <w:proofErr w:type="gramStart"/>
            <w:r w:rsidRPr="00B2059B">
              <w:rPr>
                <w:iCs/>
              </w:rPr>
              <w:t>.м</w:t>
            </w:r>
            <w:proofErr w:type="gramEnd"/>
            <w:r w:rsidRPr="00B2059B">
              <w:rPr>
                <w:iCs/>
              </w:rPr>
              <w:t>оральным</w:t>
            </w:r>
            <w:proofErr w:type="spellEnd"/>
            <w:r w:rsidRPr="00B2059B">
              <w:rPr>
                <w:iCs/>
              </w:rPr>
              <w:t>)</w:t>
            </w:r>
          </w:p>
        </w:tc>
        <w:tc>
          <w:tcPr>
            <w:tcW w:w="2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Чтение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Беседы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Наблюдения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Педагогические ситуации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rPr>
          <w:trHeight w:val="537"/>
        </w:trPr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первичных личностных, семейных, гендерных представлений, представлений об обществе, стране, мире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Праздник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</w:tc>
      </w:tr>
      <w:tr w:rsidR="00B2059B" w:rsidRPr="00B2059B" w:rsidTr="00B2059B">
        <w:trPr>
          <w:trHeight w:val="1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3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Организация деятельности педагогов и детей по решению данных задач осуществляется также в рамках реализации других образовательных модулей (в пределах примерного времени, с использованием форм и  методов работы, а также форм организации детей, определенных для каждого </w:t>
            </w:r>
            <w:r w:rsidRPr="00B2059B">
              <w:rPr>
                <w:iCs/>
              </w:rPr>
              <w:lastRenderedPageBreak/>
              <w:t>конкретного образовательного модуля).</w:t>
            </w:r>
          </w:p>
        </w:tc>
      </w:tr>
      <w:tr w:rsidR="00B2059B" w:rsidRPr="00B2059B" w:rsidTr="00B2059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B2059B" w:rsidRPr="00B2059B" w:rsidTr="00B2059B"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игровой деятельности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Игровые упражнения, индивидуальные,  совместные с воспитателем  и совместные со сверстниками игры (парные, в малой группе)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Приобщение к элементарными общепринятым нормам и правилам взаимоотношения со сверстниками и взрослыми (в </w:t>
            </w:r>
            <w:proofErr w:type="spellStart"/>
            <w:r w:rsidRPr="00B2059B">
              <w:rPr>
                <w:iCs/>
              </w:rPr>
              <w:t>т.ч</w:t>
            </w:r>
            <w:proofErr w:type="gramStart"/>
            <w:r w:rsidRPr="00B2059B">
              <w:rPr>
                <w:iCs/>
              </w:rPr>
              <w:t>.м</w:t>
            </w:r>
            <w:proofErr w:type="gramEnd"/>
            <w:r w:rsidRPr="00B2059B">
              <w:rPr>
                <w:iCs/>
              </w:rPr>
              <w:t>оральным</w:t>
            </w:r>
            <w:proofErr w:type="spellEnd"/>
            <w:r w:rsidRPr="00B2059B">
              <w:rPr>
                <w:iCs/>
              </w:rPr>
              <w:t>)</w:t>
            </w:r>
          </w:p>
        </w:tc>
        <w:tc>
          <w:tcPr>
            <w:tcW w:w="2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Ситуативные разговоры с детьми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Педагогические ситуации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Ситуации морального выбора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Беседы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Игры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Формирование </w:t>
            </w:r>
            <w:proofErr w:type="gramStart"/>
            <w:r w:rsidRPr="00B2059B">
              <w:rPr>
                <w:iCs/>
              </w:rPr>
              <w:t>первичных</w:t>
            </w:r>
            <w:proofErr w:type="gramEnd"/>
            <w:r w:rsidRPr="00B2059B">
              <w:rPr>
                <w:iCs/>
              </w:rPr>
              <w:t xml:space="preserve"> личностных,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 семейных, гендерных представлений, представлений об обществе, стране, мире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Самостоятельная деятельность детей</w:t>
            </w:r>
          </w:p>
        </w:tc>
      </w:tr>
      <w:tr w:rsidR="00B2059B" w:rsidRPr="00B2059B" w:rsidTr="00B2059B"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Развитие игровой деятельности 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7F7" w:rsidRPr="00B2059B" w:rsidRDefault="00B2059B" w:rsidP="00B2059B">
            <w:pPr>
              <w:rPr>
                <w:iCs/>
              </w:rPr>
            </w:pPr>
            <w:r w:rsidRPr="00B2059B">
              <w:t xml:space="preserve">Индивидуальные и совместные игры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</w:tc>
      </w:tr>
      <w:tr w:rsidR="00B2059B" w:rsidRPr="00B2059B" w:rsidTr="00B2059B"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Приобщение к элементарными общепринятым нормам и правилам взаимоотношения со сверстниками и взрослыми (в </w:t>
            </w:r>
            <w:proofErr w:type="spellStart"/>
            <w:r w:rsidRPr="00B2059B">
              <w:rPr>
                <w:iCs/>
              </w:rPr>
              <w:t>т.ч</w:t>
            </w:r>
            <w:proofErr w:type="gramStart"/>
            <w:r w:rsidRPr="00B2059B">
              <w:rPr>
                <w:iCs/>
              </w:rPr>
              <w:t>.м</w:t>
            </w:r>
            <w:proofErr w:type="gramEnd"/>
            <w:r w:rsidRPr="00B2059B">
              <w:rPr>
                <w:iCs/>
              </w:rPr>
              <w:t>оральным</w:t>
            </w:r>
            <w:proofErr w:type="spellEnd"/>
            <w:r w:rsidRPr="00B2059B">
              <w:rPr>
                <w:iCs/>
              </w:rPr>
              <w:t>)</w:t>
            </w:r>
          </w:p>
        </w:tc>
        <w:tc>
          <w:tcPr>
            <w:tcW w:w="2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Все виды самостоятельной детской деятельности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первичных личностных, семейных, гендерных представлений, представлений об обществе, стране, мире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</w:tbl>
    <w:p w:rsidR="00B2059B" w:rsidRPr="00B2059B" w:rsidRDefault="00B2059B" w:rsidP="00B2059B">
      <w:pPr>
        <w:rPr>
          <w:b/>
          <w:bCs/>
          <w:iCs/>
        </w:rPr>
      </w:pP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  <w:bCs/>
          <w:iCs/>
        </w:rPr>
        <w:t>«СОЦИАЛЬНО-КОММУНИКАТИВНОЕ РАЗВИТИЕ»</w:t>
      </w: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  <w:bCs/>
          <w:iCs/>
        </w:rPr>
        <w:t>(старший дошкольный возраст)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6"/>
        <w:gridCol w:w="4256"/>
        <w:gridCol w:w="30"/>
        <w:gridCol w:w="2036"/>
      </w:tblGrid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 xml:space="preserve">Задачи и содержание </w:t>
            </w:r>
          </w:p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работы</w:t>
            </w:r>
          </w:p>
        </w:tc>
        <w:tc>
          <w:tcPr>
            <w:tcW w:w="2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работы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организации детей</w:t>
            </w:r>
          </w:p>
        </w:tc>
      </w:tr>
      <w:tr w:rsidR="00B2059B" w:rsidRPr="00B2059B" w:rsidTr="00B2059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lastRenderedPageBreak/>
              <w:t>Игровые ситуации</w:t>
            </w: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игровой деятельности (сюжетно-ролевых, театрализованных, режиссерских, и др. видов творческих игр)</w:t>
            </w:r>
          </w:p>
        </w:tc>
        <w:tc>
          <w:tcPr>
            <w:tcW w:w="2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Индивидуальные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Совместные с воспитателем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Совместные со сверстниками игры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rPr>
          <w:trHeight w:val="1048"/>
        </w:trPr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Приобщение к элементарными общепринятым нормам и правилам взаимоотношения со сверстниками и взрослыми (в </w:t>
            </w:r>
            <w:proofErr w:type="spellStart"/>
            <w:r w:rsidRPr="00B2059B">
              <w:rPr>
                <w:iCs/>
              </w:rPr>
              <w:t>т.ч</w:t>
            </w:r>
            <w:proofErr w:type="gramStart"/>
            <w:r w:rsidRPr="00B2059B">
              <w:rPr>
                <w:iCs/>
              </w:rPr>
              <w:t>.м</w:t>
            </w:r>
            <w:proofErr w:type="gramEnd"/>
            <w:r w:rsidRPr="00B2059B">
              <w:rPr>
                <w:iCs/>
              </w:rPr>
              <w:t>оральным</w:t>
            </w:r>
            <w:proofErr w:type="spellEnd"/>
            <w:r w:rsidRPr="00B2059B">
              <w:rPr>
                <w:iCs/>
              </w:rPr>
              <w:t>)</w:t>
            </w:r>
          </w:p>
        </w:tc>
        <w:tc>
          <w:tcPr>
            <w:tcW w:w="21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Чтение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Беседы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Наблюдения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Педагогические ситуации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Экскурсии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Ситуации морального выбора</w:t>
            </w: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rPr>
          <w:trHeight w:val="537"/>
        </w:trPr>
        <w:tc>
          <w:tcPr>
            <w:tcW w:w="1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первичных личностных, семейных, гендерных представлений, представлений об обществе, стране, мире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2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Праздник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 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</w:tc>
      </w:tr>
      <w:tr w:rsidR="00B2059B" w:rsidRPr="00B2059B" w:rsidTr="00B205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3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Организация деятельности педагогов и детей по решению данных задач осуществляется также в рамках реализации других образовательных модулей (в пределах примерного времени,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B2059B" w:rsidRPr="00B2059B" w:rsidTr="00B2059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Образовательная деятельность, осуществляемая в ходе режимных моментов</w:t>
            </w: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игровой деятельности (сюжетно-ролевых, театрализованных, режиссерских, и др. видов творческих игр)</w:t>
            </w:r>
          </w:p>
        </w:tc>
        <w:tc>
          <w:tcPr>
            <w:tcW w:w="2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Индивидуальные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Совместные с воспитателем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Совместные со сверстниками игры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Приобщение к элементарными общепринятым нормам и правилам взаимоотношения со сверстниками и взрослыми (в </w:t>
            </w:r>
            <w:proofErr w:type="spellStart"/>
            <w:r w:rsidRPr="00B2059B">
              <w:rPr>
                <w:iCs/>
              </w:rPr>
              <w:t>т.ч</w:t>
            </w:r>
            <w:proofErr w:type="gramStart"/>
            <w:r w:rsidRPr="00B2059B">
              <w:rPr>
                <w:iCs/>
              </w:rPr>
              <w:t>.м</w:t>
            </w:r>
            <w:proofErr w:type="gramEnd"/>
            <w:r w:rsidRPr="00B2059B">
              <w:rPr>
                <w:iCs/>
              </w:rPr>
              <w:t>оральным</w:t>
            </w:r>
            <w:proofErr w:type="spellEnd"/>
            <w:r w:rsidRPr="00B2059B">
              <w:rPr>
                <w:iCs/>
              </w:rPr>
              <w:t>)</w:t>
            </w:r>
          </w:p>
        </w:tc>
        <w:tc>
          <w:tcPr>
            <w:tcW w:w="21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Ситуативные разговоры с детьми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Педагогические ситуации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Ситуации морального выбора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Беседы после чтения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Беседы социально-нравственного содержания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Игры</w:t>
            </w: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первичных личностных, семейных, гендерных представлений, представлений об обществе, стране, мире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lastRenderedPageBreak/>
              <w:t>Самостоятельная деятельность детей</w:t>
            </w: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Развитие игровой деятельности (сюжетно-ролевых, </w:t>
            </w:r>
            <w:proofErr w:type="spellStart"/>
            <w:r w:rsidRPr="00B2059B">
              <w:rPr>
                <w:iCs/>
              </w:rPr>
              <w:t>театрали</w:t>
            </w:r>
            <w:proofErr w:type="spellEnd"/>
            <w:r w:rsidRPr="00B2059B">
              <w:rPr>
                <w:iCs/>
              </w:rPr>
              <w:t xml:space="preserve"> </w:t>
            </w:r>
            <w:proofErr w:type="gramStart"/>
            <w:r w:rsidRPr="00B2059B">
              <w:rPr>
                <w:iCs/>
              </w:rPr>
              <w:t>-</w:t>
            </w:r>
            <w:proofErr w:type="spellStart"/>
            <w:r w:rsidRPr="00B2059B">
              <w:rPr>
                <w:iCs/>
              </w:rPr>
              <w:t>з</w:t>
            </w:r>
            <w:proofErr w:type="gramEnd"/>
            <w:r w:rsidRPr="00B2059B">
              <w:rPr>
                <w:iCs/>
              </w:rPr>
              <w:t>ованных</w:t>
            </w:r>
            <w:proofErr w:type="spellEnd"/>
            <w:r w:rsidRPr="00B2059B">
              <w:rPr>
                <w:iCs/>
              </w:rPr>
              <w:t>, режиссерских, и др. видов творческих игр)</w:t>
            </w:r>
          </w:p>
        </w:tc>
        <w:tc>
          <w:tcPr>
            <w:tcW w:w="2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Индивидуальные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Совместные со сверстниками игры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Приобщение к элементарными общепринятым нормам и правилам взаимоотношения со сверстниками и взрослыми (в </w:t>
            </w:r>
            <w:proofErr w:type="spellStart"/>
            <w:r w:rsidRPr="00B2059B">
              <w:rPr>
                <w:iCs/>
              </w:rPr>
              <w:t>т.ч</w:t>
            </w:r>
            <w:proofErr w:type="gramStart"/>
            <w:r w:rsidRPr="00B2059B">
              <w:rPr>
                <w:iCs/>
              </w:rPr>
              <w:t>.м</w:t>
            </w:r>
            <w:proofErr w:type="gramEnd"/>
            <w:r w:rsidRPr="00B2059B">
              <w:rPr>
                <w:iCs/>
              </w:rPr>
              <w:t>оральным</w:t>
            </w:r>
            <w:proofErr w:type="spellEnd"/>
            <w:r w:rsidRPr="00B2059B">
              <w:rPr>
                <w:iCs/>
              </w:rPr>
              <w:t>)</w:t>
            </w:r>
          </w:p>
        </w:tc>
        <w:tc>
          <w:tcPr>
            <w:tcW w:w="21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Все виды самостоятельной детской деятельности</w:t>
            </w: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первичных личностных, семейных, гендерных представлений, представлений об обществе, стране, мире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Приобщение к словесному искусству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</w:tbl>
    <w:p w:rsidR="00B2059B" w:rsidRPr="00B2059B" w:rsidRDefault="00B2059B" w:rsidP="00B2059B">
      <w:pPr>
        <w:rPr>
          <w:b/>
          <w:bCs/>
          <w:iCs/>
        </w:rPr>
      </w:pP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  <w:bCs/>
          <w:iCs/>
        </w:rPr>
        <w:t>«РЕЧЕВОЕ РАЗВИТИЕ»</w:t>
      </w: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</w:rPr>
        <w:t>(младший и средний дошкольный возраст)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50"/>
        <w:gridCol w:w="4149"/>
        <w:gridCol w:w="2098"/>
      </w:tblGrid>
      <w:tr w:rsidR="00B2059B" w:rsidRPr="00B2059B" w:rsidTr="00B2059B"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 xml:space="preserve">Задачи и содержание </w:t>
            </w:r>
          </w:p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работы</w:t>
            </w:r>
          </w:p>
        </w:tc>
        <w:tc>
          <w:tcPr>
            <w:tcW w:w="2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работы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организации детей</w:t>
            </w:r>
          </w:p>
        </w:tc>
      </w:tr>
      <w:tr w:rsidR="00B2059B" w:rsidRPr="00B2059B" w:rsidTr="00B2059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Игровые ситуации</w:t>
            </w:r>
          </w:p>
        </w:tc>
      </w:tr>
      <w:tr w:rsidR="00B2059B" w:rsidRPr="00B2059B" w:rsidTr="00B2059B"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 и развитие средств общения: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отвечать на вопросы, используя форму полного простого предложения;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задавать вопросы в условиях наглядно представленной ситуации общения;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с помощью взрослого рассказывать о  картинке или игрушке (3-4 предложения);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воспроизводить ритм речи, звуковой образ слова: слышать специально выделяемый в речи взрослого звук и воспроизводить его;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- правильно пользоваться системой окончаний для согласования слов в предложении.</w:t>
            </w:r>
          </w:p>
        </w:tc>
        <w:tc>
          <w:tcPr>
            <w:tcW w:w="2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 xml:space="preserve">Беседы после чтения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Рассматривание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Игровые ситуации, дидактические игры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Обогащение словаря  детей, необходимого для освоения ими всех образовательных модулей Программы</w:t>
            </w:r>
          </w:p>
        </w:tc>
        <w:tc>
          <w:tcPr>
            <w:tcW w:w="31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Организация деятельности педагогов и детей по решению данной задачи осуществляется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B2059B" w:rsidRPr="00B2059B" w:rsidTr="00B2059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Образовательная деятельность, осуществляемая в ходе режимных моментов</w:t>
            </w:r>
          </w:p>
        </w:tc>
      </w:tr>
      <w:tr w:rsidR="00B2059B" w:rsidRPr="00B2059B" w:rsidTr="00B2059B">
        <w:tc>
          <w:tcPr>
            <w:tcW w:w="1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и развитие общения и средств общения: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словаря детей;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-  слышать речь взрослого, обращенную к группе детей;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- адекватно реагировать на обращение действием и  доступными речевыми средствами;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- </w:t>
            </w:r>
            <w:proofErr w:type="gramStart"/>
            <w:r w:rsidRPr="00B2059B">
              <w:rPr>
                <w:iCs/>
              </w:rPr>
              <w:t>эмоционально-положительно</w:t>
            </w:r>
            <w:proofErr w:type="gramEnd"/>
            <w:r w:rsidRPr="00B2059B">
              <w:rPr>
                <w:iCs/>
              </w:rPr>
              <w:t xml:space="preserve"> реагировать на просьбы и требования взрослого, на необходимость регулировать свое поведение;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эмоционально-речевого общения со сверстниками в ходе выполнения гигиенических процедур, игр;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распознавать контрастные эмоции, адекватно реагировать на них действием или словом.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Ситуации общения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Разговоры с детьми в ходе режимных моментов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Беседы (в </w:t>
            </w:r>
            <w:proofErr w:type="spellStart"/>
            <w:r w:rsidRPr="00B2059B">
              <w:rPr>
                <w:iCs/>
              </w:rPr>
              <w:t>т.ч</w:t>
            </w:r>
            <w:proofErr w:type="spellEnd"/>
            <w:r w:rsidRPr="00B2059B">
              <w:rPr>
                <w:iCs/>
              </w:rPr>
              <w:t>. в процессе наблюдения за объектами природы, трудом взрослых)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Самостоятельная деятельность детей</w:t>
            </w:r>
          </w:p>
        </w:tc>
      </w:tr>
      <w:tr w:rsidR="00B2059B" w:rsidRPr="00B2059B" w:rsidTr="00B2059B">
        <w:tc>
          <w:tcPr>
            <w:tcW w:w="1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Активизация словаря, форм связной речи 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Сюжетно-ролевые игры,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Подвижные игры с текстом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1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Развитие </w:t>
            </w:r>
            <w:proofErr w:type="spellStart"/>
            <w:r w:rsidRPr="00B2059B">
              <w:rPr>
                <w:iCs/>
              </w:rPr>
              <w:t>общеречевых</w:t>
            </w:r>
            <w:proofErr w:type="spellEnd"/>
            <w:r w:rsidRPr="00B2059B">
              <w:rPr>
                <w:iCs/>
              </w:rPr>
              <w:t xml:space="preserve"> навыков: ритма темпа речи, правильного </w:t>
            </w:r>
            <w:r w:rsidRPr="00B2059B">
              <w:rPr>
                <w:iCs/>
              </w:rPr>
              <w:lastRenderedPageBreak/>
              <w:t>речевого дыхания, интонации.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Хороводные игры с пением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Игры-драматизации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Чтение наизусть и отгадывание загадок в условиях книжного уголка, дидактические игры «Подуй на кораблик» и др.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</w:tbl>
    <w:p w:rsidR="00B2059B" w:rsidRPr="00B2059B" w:rsidRDefault="00B2059B" w:rsidP="00B2059B">
      <w:pPr>
        <w:rPr>
          <w:b/>
          <w:bCs/>
          <w:iCs/>
        </w:rPr>
      </w:pP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  <w:bCs/>
          <w:iCs/>
        </w:rPr>
        <w:t>Речевое развитие (старший дошкольный возраст)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7"/>
        <w:gridCol w:w="3674"/>
        <w:gridCol w:w="245"/>
        <w:gridCol w:w="1984"/>
      </w:tblGrid>
      <w:tr w:rsidR="00B2059B" w:rsidRPr="00B2059B" w:rsidTr="00B2059B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b/>
                <w:bCs/>
                <w:iCs/>
              </w:rPr>
              <w:t>Игровые ситуации</w:t>
            </w:r>
          </w:p>
        </w:tc>
      </w:tr>
      <w:tr w:rsidR="00B2059B" w:rsidRPr="00B2059B" w:rsidTr="00B2059B"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 и развитие средств общения: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- анализировать простые </w:t>
            </w:r>
            <w:proofErr w:type="spellStart"/>
            <w:r w:rsidRPr="00B2059B">
              <w:rPr>
                <w:iCs/>
              </w:rPr>
              <w:t>трехзвуковые</w:t>
            </w:r>
            <w:proofErr w:type="spellEnd"/>
            <w:r w:rsidRPr="00B2059B">
              <w:rPr>
                <w:iCs/>
              </w:rPr>
              <w:t xml:space="preserve"> слова, определяя место звука в слове, гласные и согласные звуки;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Рассматривание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Показ настольного театра с игрушками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Творческие, речевые, дидактические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Чтение 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Обогащение словаря  детей, необходимого для освоения ими всех образовательных модулей Программы, в </w:t>
            </w:r>
            <w:proofErr w:type="spellStart"/>
            <w:r w:rsidRPr="00B2059B">
              <w:rPr>
                <w:iCs/>
              </w:rPr>
              <w:t>т.ч</w:t>
            </w:r>
            <w:proofErr w:type="spellEnd"/>
            <w:r w:rsidRPr="00B2059B">
              <w:rPr>
                <w:iCs/>
              </w:rPr>
              <w:t>.: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-  отражение в речи представлений о разнообразных свойствах и качествах предметов, способах использования и изменения предмета, родовидовых отношений объектов и явлений с указанием характерных и существенных признаков;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- употребление названий </w:t>
            </w:r>
            <w:r w:rsidRPr="00B2059B">
              <w:rPr>
                <w:iCs/>
              </w:rPr>
              <w:lastRenderedPageBreak/>
              <w:t>обследовательских действий;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рассказы об участии в экспериментировании, комментирование  своих действий в процессе деятельности и их оценка.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Организация деятельности педагогов и детей по решению данной задачи осуществляется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B2059B" w:rsidRPr="00B2059B" w:rsidTr="00B2059B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b/>
                <w:bCs/>
                <w:iCs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B2059B" w:rsidRPr="00B2059B" w:rsidTr="00B2059B"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и развитие общения и средств общения: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словаря детей;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активно использовать в процессе общения форму описательного и повествовательного рассказа;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отгадывать и сочинять описательные загадки и загадки со сравнением;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использовать форму прямой и косвенной речи в общении, при пересказе литературных текстов;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 правильно использовать сложные случаи грамматики;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чисто произносить все звуки родного языка;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- оценивать литературного героя с </w:t>
            </w:r>
            <w:proofErr w:type="spellStart"/>
            <w:r w:rsidRPr="00B2059B">
              <w:rPr>
                <w:iCs/>
              </w:rPr>
              <w:t>т.зр</w:t>
            </w:r>
            <w:proofErr w:type="spellEnd"/>
            <w:r w:rsidRPr="00B2059B">
              <w:rPr>
                <w:iCs/>
              </w:rPr>
              <w:t>.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 их эмоциональных состояниях;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воспитывать интерес к социальным событиям, отражающимся в средствах массовой информации;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Наблюдения на прогулке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Труд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Игры на прогулке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Чтение на прогулке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Беседа после чтения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Экскурсии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Разговоры с детьми (о событиях из личного опыта, в процессе режимных моментов и др.)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Разучивание стихов, </w:t>
            </w:r>
            <w:proofErr w:type="spellStart"/>
            <w:r w:rsidRPr="00B2059B">
              <w:rPr>
                <w:iCs/>
              </w:rPr>
              <w:t>чистоговорок</w:t>
            </w:r>
            <w:proofErr w:type="spellEnd"/>
            <w:r w:rsidRPr="00B2059B">
              <w:rPr>
                <w:iCs/>
              </w:rPr>
              <w:t xml:space="preserve">, скороговорок, </w:t>
            </w:r>
            <w:proofErr w:type="spellStart"/>
            <w:r w:rsidRPr="00B2059B">
              <w:rPr>
                <w:iCs/>
              </w:rPr>
              <w:t>потешек</w:t>
            </w:r>
            <w:proofErr w:type="spellEnd"/>
            <w:r w:rsidRPr="00B2059B">
              <w:rPr>
                <w:iCs/>
              </w:rPr>
              <w:t>, небылиц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Сочинение загадок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b/>
                <w:bCs/>
                <w:iCs/>
              </w:rPr>
              <w:lastRenderedPageBreak/>
              <w:t>Самостоятельная деятельность детей</w:t>
            </w:r>
          </w:p>
        </w:tc>
      </w:tr>
      <w:tr w:rsidR="00B2059B" w:rsidRPr="00B2059B" w:rsidTr="00B2059B"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Развивать умение строить деловой диалог в процессе самостоятельной  деятельности детей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</w:tbl>
    <w:p w:rsidR="00B2059B" w:rsidRPr="00B2059B" w:rsidRDefault="00B2059B" w:rsidP="00B2059B">
      <w:pPr>
        <w:rPr>
          <w:b/>
          <w:bCs/>
          <w:iCs/>
        </w:rPr>
      </w:pP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  <w:bCs/>
          <w:iCs/>
        </w:rPr>
        <w:t>«ПОЗНАВАТЕЛЬНОЕ РАЗВИТИЕ»</w:t>
      </w: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</w:rPr>
        <w:t>(младший и средний дошкольный возраст)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4017"/>
        <w:gridCol w:w="1559"/>
      </w:tblGrid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 xml:space="preserve">Задачи и содержание </w:t>
            </w:r>
          </w:p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работы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организации детей</w:t>
            </w:r>
          </w:p>
        </w:tc>
      </w:tr>
      <w:tr w:rsidR="00B2059B" w:rsidRPr="00B2059B" w:rsidTr="00B2059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Игровые ситуации</w:t>
            </w: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сенсорной культуры</w:t>
            </w:r>
          </w:p>
        </w:tc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Сюжетно-ролевые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Рассматривание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Наблюдение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Игра-экспериментирование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Исследовательская деятельность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Конструирование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Развивающие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Экскурсия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элементарных математических представлений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Образовательная деятельность, осуществляемая в ходе режимных моментов</w:t>
            </w: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сенсорной культуры</w:t>
            </w:r>
          </w:p>
        </w:tc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Сюжетно-ролевые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Рассматривание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Наблюдение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Игра-экспериментирование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Исследовательская деятельность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Конструирование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Развивающие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Экскурсия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Ситуативный разговор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Рассказ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элементарных математических представлений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lastRenderedPageBreak/>
              <w:t>Самостоятельная деятельность детей</w:t>
            </w: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сенсорной культуры</w:t>
            </w:r>
          </w:p>
        </w:tc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Сюжетно-ролевые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Рассматривание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Игра-экспериментирование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Исследовательская деятельность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Конструирование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Развивающие игры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элементарных математических представлений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</w:tbl>
    <w:p w:rsidR="00B2059B" w:rsidRPr="00B2059B" w:rsidRDefault="00B2059B" w:rsidP="00B2059B">
      <w:pPr>
        <w:rPr>
          <w:b/>
          <w:bCs/>
          <w:iCs/>
        </w:rPr>
      </w:pP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  <w:bCs/>
          <w:iCs/>
        </w:rPr>
        <w:t>«ПОЗНАВАТЕЛЬНОЕ РАЗВИТИЕ»</w:t>
      </w: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  <w:bCs/>
          <w:iCs/>
        </w:rPr>
        <w:t>(старший дошкольный возраст)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3686"/>
        <w:gridCol w:w="2142"/>
      </w:tblGrid>
      <w:tr w:rsidR="00B2059B" w:rsidRPr="00B2059B" w:rsidTr="00B205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Задачи и содержание</w:t>
            </w:r>
          </w:p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 xml:space="preserve"> работы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работы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организации детей</w:t>
            </w:r>
          </w:p>
        </w:tc>
      </w:tr>
      <w:tr w:rsidR="00B2059B" w:rsidRPr="00B2059B" w:rsidTr="00B2059B"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Игровые ситуации</w:t>
            </w:r>
          </w:p>
        </w:tc>
      </w:tr>
      <w:tr w:rsidR="00B2059B" w:rsidRPr="00B2059B" w:rsidTr="00B205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Создание коллекций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Проектная деятельность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Исследовательская деятельность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Конструирование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Экспериментирование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proofErr w:type="spellStart"/>
            <w:r w:rsidRPr="00B2059B">
              <w:rPr>
                <w:iCs/>
              </w:rPr>
              <w:t>Разв</w:t>
            </w:r>
            <w:proofErr w:type="spellEnd"/>
            <w:r w:rsidRPr="00B2059B">
              <w:rPr>
                <w:iCs/>
              </w:rPr>
              <w:t>.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Наблюдение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Проблемные ситуации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Рассказ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Беседа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Образовательная деятельность, осуществляемая в ходе режимных моментов</w:t>
            </w:r>
          </w:p>
        </w:tc>
      </w:tr>
      <w:tr w:rsidR="00B2059B" w:rsidRPr="00B2059B" w:rsidTr="00B205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Сюжетно-ролевые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Развивающие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Создание коллекций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Проектная деятельность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Исследовательская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деятельность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Конструирование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Экспериментирование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Наблюдение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Проблемные ситуации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Рассказ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Беседа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Формирование элементарных </w:t>
            </w:r>
            <w:r w:rsidRPr="00B2059B">
              <w:rPr>
                <w:iCs/>
              </w:rPr>
              <w:lastRenderedPageBreak/>
              <w:t>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Формирование целостной картины мира, расширение кругозора детей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Самостоятельная деятельность детей</w:t>
            </w:r>
          </w:p>
        </w:tc>
      </w:tr>
      <w:tr w:rsidR="00B2059B" w:rsidRPr="00B2059B" w:rsidTr="00B205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сенсорной культуры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Сюжетно-ролевые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Рассматривание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Экспериментирование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Исследовательская деятельность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Конструирование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Развивающие  игры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</w:tbl>
    <w:p w:rsidR="00B2059B" w:rsidRPr="00B2059B" w:rsidRDefault="00B2059B" w:rsidP="00B2059B">
      <w:pPr>
        <w:rPr>
          <w:b/>
          <w:bCs/>
          <w:iCs/>
        </w:rPr>
      </w:pP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  <w:bCs/>
          <w:iCs/>
        </w:rPr>
        <w:t>«ХУДОЖЕСТВЕННО-ЭСТЕТИЧЕСКОЕ РАЗВИТИЕ»</w:t>
      </w: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</w:rPr>
        <w:t>(младший и средний дошкольный возраст)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4017"/>
        <w:gridCol w:w="1559"/>
      </w:tblGrid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 xml:space="preserve">Задачи и содержание </w:t>
            </w:r>
          </w:p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работы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организации детей</w:t>
            </w:r>
          </w:p>
        </w:tc>
      </w:tr>
      <w:tr w:rsidR="00B2059B" w:rsidRPr="00B2059B" w:rsidTr="00B2059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Игровые ситуации</w:t>
            </w: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Изготовление украшений для группового помещения к праздникам, предметов для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Украшение предметов для личного пользования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Игры, в процессе которых дети осуществляют выбор наиболее привлекательных предметов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Развитие продуктивной деятельности </w:t>
            </w:r>
            <w:r w:rsidRPr="00B2059B">
              <w:rPr>
                <w:iCs/>
              </w:rPr>
              <w:lastRenderedPageBreak/>
              <w:t>детей, детского творчества и приобщение к искусству в лепке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Развитие продуктивной деятельности детей, детского творчества в аппликации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Развитие продуктивной деятельности детей, детского творчества 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  <w:u w:val="single"/>
              </w:rPr>
            </w:pPr>
            <w:r w:rsidRPr="00B2059B">
              <w:rPr>
                <w:iCs/>
                <w:u w:val="single"/>
              </w:rPr>
              <w:t>Слушание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Обогащение, освоение, развитие: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- </w:t>
            </w:r>
            <w:proofErr w:type="spellStart"/>
            <w:r w:rsidRPr="00B2059B">
              <w:rPr>
                <w:iCs/>
              </w:rPr>
              <w:t>слушательского</w:t>
            </w:r>
            <w:proofErr w:type="spellEnd"/>
            <w:r w:rsidRPr="00B2059B">
              <w:rPr>
                <w:iCs/>
              </w:rPr>
              <w:t xml:space="preserve"> опыта;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слуховой сосредоточенности;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умения различать элементарный характер музыки, понимать простейшие музыкальные образы.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Слушание соответствующей возрасту народной, классической, детской музыки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Экспериментирование со звуками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Музыкально-дидактические 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  <w:u w:val="single"/>
              </w:rPr>
            </w:pPr>
            <w:r w:rsidRPr="00B2059B">
              <w:rPr>
                <w:iCs/>
                <w:u w:val="single"/>
              </w:rPr>
              <w:t>Исполнение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Обогащение, освоение, развитие: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звукового сенсорного опыта;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- опыта манипулирования с предметами, </w:t>
            </w:r>
            <w:proofErr w:type="spellStart"/>
            <w:r w:rsidRPr="00B2059B">
              <w:rPr>
                <w:iCs/>
              </w:rPr>
              <w:t>звукоизвлечения</w:t>
            </w:r>
            <w:proofErr w:type="spellEnd"/>
            <w:r w:rsidRPr="00B2059B">
              <w:rPr>
                <w:iCs/>
              </w:rPr>
              <w:t>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умения сравнивать разные по звучанию предметы;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 музыкально-</w:t>
            </w:r>
            <w:proofErr w:type="gramStart"/>
            <w:r w:rsidRPr="00B2059B">
              <w:rPr>
                <w:iCs/>
              </w:rPr>
              <w:t>ритмических движений</w:t>
            </w:r>
            <w:proofErr w:type="gramEnd"/>
            <w:r w:rsidRPr="00B2059B">
              <w:rPr>
                <w:iCs/>
              </w:rPr>
              <w:t xml:space="preserve"> и умений игры на шумовых музыкальных инструментах;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элементарных вокальных певческих умений в процессе подпевания взрослому.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Экспериментирование со звуками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Музыкально-дидактические  игры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Шумовой оркестр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Разучивание музыкальных игр и танцев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Совместное пение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  <w:u w:val="single"/>
              </w:rPr>
            </w:pPr>
            <w:r w:rsidRPr="00B2059B">
              <w:rPr>
                <w:iCs/>
                <w:u w:val="single"/>
              </w:rPr>
              <w:t>Творчество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Обогащение, освоение, развитие: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- умений импровизировать простейшие музыкально-художественные образы в музыкальных играх и танцах.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Импровизации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Образовательная деятельность, осуществляемая в ходе режимных моментов</w:t>
            </w:r>
          </w:p>
        </w:tc>
      </w:tr>
      <w:tr w:rsidR="00B2059B" w:rsidRPr="00B2059B" w:rsidTr="00B2059B">
        <w:trPr>
          <w:trHeight w:val="136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Изготовление украшений для группового помещения к праздникам, предметов для игры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Украшение предметов для личного пользования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Игры, в процессе которых дети осуществляют выбор наиболее привлекательных предметов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rPr>
          <w:trHeight w:val="12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продуктивной деятельности детей, детского творчества в аппликации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Развитие продуктивной деятельности детей, детского творчества </w:t>
            </w: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Слушание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Слушание музыки, сопровождающей проведение режимных моментов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Исполнение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Музыкальные подвижные игры (на прогулке)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Самостоятельная деятельность детей</w:t>
            </w: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продуктивной деятельности детей, детского творчества и приобщение к искусству в изобразительной деятельности (рисовании), лепке, аппликации, конструировании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Создание соответствующей предметно-развивающей среды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Рисование, лепка, аппликация, конструирование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Рассматривание картин, иллюстраций, альбомов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Музыкально-художественная деятельность (в разных видах)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Создание соответствующей предметно-развивающей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</w:tc>
      </w:tr>
    </w:tbl>
    <w:p w:rsidR="00B2059B" w:rsidRPr="00B2059B" w:rsidRDefault="00B2059B" w:rsidP="00B2059B">
      <w:pPr>
        <w:rPr>
          <w:b/>
        </w:rPr>
      </w:pP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  <w:bCs/>
          <w:iCs/>
        </w:rPr>
        <w:t>«ХУДОЖЕСТВЕННО-ЭСТЕТИЧЕСКОЕ РАЗВИТИЕ»</w:t>
      </w:r>
    </w:p>
    <w:p w:rsidR="00B2059B" w:rsidRPr="00B2059B" w:rsidRDefault="00B2059B" w:rsidP="00B2059B">
      <w:pPr>
        <w:rPr>
          <w:b/>
          <w:bCs/>
          <w:iCs/>
        </w:rPr>
      </w:pPr>
      <w:r w:rsidRPr="00B2059B">
        <w:rPr>
          <w:b/>
          <w:bCs/>
          <w:iCs/>
        </w:rPr>
        <w:t>(старший дошкольный возраст)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3450"/>
        <w:gridCol w:w="2126"/>
      </w:tblGrid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Задачи и содержание работы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Формы организации детей</w:t>
            </w:r>
          </w:p>
        </w:tc>
      </w:tr>
      <w:tr w:rsidR="00B2059B" w:rsidRPr="00B2059B" w:rsidTr="00B2059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Игровые ситуации</w:t>
            </w: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Развитие продуктивной деятельности </w:t>
            </w:r>
            <w:r w:rsidRPr="00B2059B">
              <w:rPr>
                <w:iCs/>
              </w:rPr>
              <w:lastRenderedPageBreak/>
              <w:t>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 xml:space="preserve">Изготовление украшений для </w:t>
            </w:r>
            <w:r w:rsidRPr="00B2059B">
              <w:rPr>
                <w:iCs/>
              </w:rPr>
              <w:lastRenderedPageBreak/>
              <w:t>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Создание макетов, коллекций и их оформление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Украшение предметов для личного пользования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 прикладного искусства, произведений книжной графики, иллюстраций, произведений искусства, репродукций с произведений живописи и книжной графики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Игры. </w:t>
            </w:r>
            <w:proofErr w:type="gramStart"/>
            <w:r w:rsidRPr="00B2059B">
              <w:rPr>
                <w:iCs/>
              </w:rPr>
              <w:t>Организация выставок работ народных мастеров и произведений декоративно прикладного искусства, книг с иллюстрациями художников (тематических и персональных), репродукций  произведений живописи и книжной графики, тематических выставок  (по временам года, настроению.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продуктивной деятельности детей, детского творчества в аппликации</w:t>
            </w: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Развитие продуктивной деятельности детей, детского творчества </w:t>
            </w: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Образовательная деятельность, осуществляемая в ходе режимных моментов</w:t>
            </w: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продуктивной деятельности детей, детского творчества и приобщение к искусству в изобразительной деятельности (рисовании)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Создание макетов, коллекций 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Украшение предметов для </w:t>
            </w:r>
            <w:r w:rsidRPr="00B2059B">
              <w:rPr>
                <w:iCs/>
              </w:rPr>
              <w:lastRenderedPageBreak/>
              <w:t>личного пользования.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Рассматривание предметов (овощей, фруктов, деревьев, цветов и др.), узоров в работах народных мастеров и произведениях декоративно прикладного искусства, произведений книжной графики, иллюстраций, произведений искусства, репродукций.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Игры. Организация выставок работ народных мастеров и произведений декоративно прикладного искусства, книг с иллюстрациями художников (тематических и персональных), репродукций  произведений живописи и книжной графики, тематических выставок  (по временам года, настроению)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продуктивной деятельности детей, детского творчества и приобщение к искусству в лепке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 xml:space="preserve">Развитие продуктивной деятельности </w:t>
            </w:r>
            <w:r w:rsidRPr="00B2059B">
              <w:rPr>
                <w:iCs/>
              </w:rPr>
              <w:lastRenderedPageBreak/>
              <w:t>детей, детского творчества в аппликации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lastRenderedPageBreak/>
              <w:t xml:space="preserve">Развитие продуктивной деятельности детей, детского творчества 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9B" w:rsidRPr="00B2059B" w:rsidRDefault="00B2059B" w:rsidP="00B2059B">
            <w:pPr>
              <w:rPr>
                <w:iCs/>
              </w:rPr>
            </w:pPr>
          </w:p>
        </w:tc>
      </w:tr>
      <w:tr w:rsidR="00B2059B" w:rsidRPr="00B2059B" w:rsidTr="00B2059B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59B" w:rsidRPr="00B2059B" w:rsidRDefault="00B2059B" w:rsidP="00B2059B">
            <w:pPr>
              <w:rPr>
                <w:b/>
                <w:bCs/>
                <w:iCs/>
              </w:rPr>
            </w:pPr>
            <w:r w:rsidRPr="00B2059B">
              <w:rPr>
                <w:b/>
                <w:bCs/>
                <w:iCs/>
              </w:rPr>
              <w:t>Самостоятельная деятельность детей</w:t>
            </w:r>
          </w:p>
        </w:tc>
      </w:tr>
      <w:tr w:rsidR="00B2059B" w:rsidRPr="00B2059B" w:rsidTr="00B2059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Развитие продуктивной деятельности детей, детского творчества и приобщение к искусству в изобразительной деятельности (рисовании), лепке, аппликации, конструирование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Создание соответствующей предметно-развивающей среды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Рисование, лепка, аппликация, конструирование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Рассматривание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подгруппа</w:t>
            </w:r>
          </w:p>
          <w:p w:rsidR="00B2059B" w:rsidRPr="00B2059B" w:rsidRDefault="00B2059B" w:rsidP="00B2059B">
            <w:pPr>
              <w:rPr>
                <w:iCs/>
              </w:rPr>
            </w:pPr>
            <w:r w:rsidRPr="00B2059B">
              <w:rPr>
                <w:iCs/>
              </w:rPr>
              <w:t>индивидуально</w:t>
            </w:r>
          </w:p>
          <w:p w:rsidR="00B2059B" w:rsidRPr="00B2059B" w:rsidRDefault="00B2059B" w:rsidP="00B2059B">
            <w:pPr>
              <w:rPr>
                <w:iCs/>
              </w:rPr>
            </w:pPr>
          </w:p>
        </w:tc>
      </w:tr>
    </w:tbl>
    <w:p w:rsidR="00B2059B" w:rsidRPr="00B2059B" w:rsidRDefault="00B2059B" w:rsidP="00B2059B">
      <w:pPr>
        <w:rPr>
          <w:b/>
        </w:rPr>
      </w:pPr>
    </w:p>
    <w:p w:rsidR="00B40BB8" w:rsidRDefault="00B40BB8"/>
    <w:sectPr w:rsidR="00B40BB8" w:rsidSect="00E41C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79"/>
    <w:rsid w:val="00B2059B"/>
    <w:rsid w:val="00B40BB8"/>
    <w:rsid w:val="00BF3E65"/>
    <w:rsid w:val="00CD3179"/>
    <w:rsid w:val="00E41C26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4094</Words>
  <Characters>23341</Characters>
  <Application>Microsoft Office Word</Application>
  <DocSecurity>0</DocSecurity>
  <Lines>194</Lines>
  <Paragraphs>54</Paragraphs>
  <ScaleCrop>false</ScaleCrop>
  <Company/>
  <LinksUpToDate>false</LinksUpToDate>
  <CharactersWithSpaces>27381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2018-04-05T12:57:00Z</dcterms:created>
  <dcterms:modified xsi:type="dcterms:W3CDTF">2018-04-06T06:26:00Z</dcterms:modified>
</cp:coreProperties>
</file>