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7B" w:rsidRDefault="0009777B" w:rsidP="0009777B">
      <w:pPr>
        <w:pStyle w:val="c10"/>
        <w:spacing w:before="0" w:beforeAutospacing="0" w:after="0" w:afterAutospacing="0"/>
        <w:rPr>
          <w:rStyle w:val="c4"/>
          <w:b/>
          <w:bCs/>
          <w:color w:val="008000"/>
          <w:sz w:val="28"/>
          <w:szCs w:val="28"/>
        </w:rPr>
      </w:pPr>
      <w:r>
        <w:rPr>
          <w:b/>
          <w:bCs/>
          <w:noProof/>
          <w:color w:val="008000"/>
          <w:sz w:val="28"/>
          <w:szCs w:val="28"/>
        </w:rPr>
        <w:drawing>
          <wp:inline distT="0" distB="0" distL="0" distR="0" wp14:anchorId="67B0E926" wp14:editId="08ED421B">
            <wp:extent cx="3076575" cy="2368089"/>
            <wp:effectExtent l="0" t="0" r="0" b="0"/>
            <wp:docPr id="2" name="Рисунок 2" descr="C:\Users\User\Desktop\drugoi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ugoi_mi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7B" w:rsidRDefault="0009777B" w:rsidP="00163837">
      <w:pPr>
        <w:pStyle w:val="c10"/>
        <w:spacing w:before="0" w:beforeAutospacing="0" w:after="0" w:afterAutospacing="0"/>
        <w:jc w:val="right"/>
        <w:rPr>
          <w:rStyle w:val="c4"/>
          <w:b/>
          <w:bCs/>
          <w:color w:val="008000"/>
          <w:sz w:val="28"/>
          <w:szCs w:val="28"/>
        </w:rPr>
      </w:pPr>
    </w:p>
    <w:p w:rsidR="00163837" w:rsidRPr="00163837" w:rsidRDefault="00163837" w:rsidP="0009777B">
      <w:pPr>
        <w:pStyle w:val="c1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63837">
        <w:rPr>
          <w:rStyle w:val="c4"/>
          <w:b/>
          <w:bCs/>
          <w:color w:val="008000"/>
          <w:sz w:val="28"/>
          <w:szCs w:val="28"/>
        </w:rPr>
        <w:t>Консультация для родителей.</w:t>
      </w:r>
    </w:p>
    <w:p w:rsidR="00163837" w:rsidRPr="00163837" w:rsidRDefault="00163837" w:rsidP="00163837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3837">
        <w:rPr>
          <w:rStyle w:val="c3"/>
          <w:b/>
          <w:bCs/>
          <w:i/>
          <w:iCs/>
          <w:color w:val="CC0000"/>
          <w:sz w:val="28"/>
          <w:szCs w:val="28"/>
        </w:rPr>
        <w:t>Советы родителям аутичных детей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163837">
        <w:rPr>
          <w:rStyle w:val="c2"/>
        </w:rPr>
        <w:t xml:space="preserve">             Аутичных детей легко узнать по взгляду "погруженному в себя", отсутствию речи или ее монотонности, ритуальным или стереотипным движениям. Дети, которые не могут найти связь с внешним миром. Они не хуже и не лучше обычных детей, они</w:t>
      </w:r>
      <w:r w:rsidRPr="00163837">
        <w:rPr>
          <w:rStyle w:val="apple-converted-space"/>
        </w:rPr>
        <w:t> </w:t>
      </w:r>
      <w:r w:rsidRPr="00163837">
        <w:rPr>
          <w:shd w:val="clear" w:color="auto" w:fill="FFFFFF"/>
        </w:rPr>
        <w:t>просто другие.</w:t>
      </w:r>
    </w:p>
    <w:p w:rsidR="000A79EF" w:rsidRPr="00163837" w:rsidRDefault="00163837" w:rsidP="00BF4980">
      <w:pPr>
        <w:rPr>
          <w:shd w:val="clear" w:color="auto" w:fill="FFFFFF"/>
        </w:rPr>
      </w:pPr>
      <w:r w:rsidRPr="00163837">
        <w:t xml:space="preserve">           </w:t>
      </w:r>
      <w:r w:rsidRPr="00163837">
        <w:rPr>
          <w:shd w:val="clear" w:color="auto" w:fill="FFFFFF"/>
        </w:rPr>
        <w:t xml:space="preserve">О том, что с их ребенком, что-то не так, родители начинают подозревать, когда ребенок - </w:t>
      </w:r>
      <w:proofErr w:type="spellStart"/>
      <w:r w:rsidRPr="00163837">
        <w:rPr>
          <w:shd w:val="clear" w:color="auto" w:fill="FFFFFF"/>
        </w:rPr>
        <w:t>аутист</w:t>
      </w:r>
      <w:proofErr w:type="spellEnd"/>
      <w:r w:rsidRPr="00163837">
        <w:rPr>
          <w:shd w:val="clear" w:color="auto" w:fill="FFFFFF"/>
        </w:rPr>
        <w:t xml:space="preserve"> еще совсем маленький. В то время, когда обычные дети начинают узнавать маму, а происходит это обычно в возрасте 2 мес., ребенок с аутизмом остается безразличным к внешнему миру. Он не пытается установить зрительный контакт, его взгляд направлен, как бы сквозь человека. К сожалению, многие стараются не обращать на это внимания, да и врачи, не всегда вовремя диагностируют этот синдром, не обращая внимания на очевидные симптомы.</w:t>
      </w:r>
    </w:p>
    <w:p w:rsidR="00163837" w:rsidRPr="00A74654" w:rsidRDefault="00163837" w:rsidP="00163837">
      <w:pPr>
        <w:pStyle w:val="c0"/>
        <w:spacing w:before="0" w:beforeAutospacing="0" w:after="0" w:afterAutospacing="0"/>
        <w:jc w:val="both"/>
        <w:rPr>
          <w:color w:val="C00000"/>
        </w:rPr>
      </w:pPr>
      <w:r w:rsidRPr="00163837">
        <w:rPr>
          <w:rStyle w:val="c2"/>
          <w:i/>
          <w:iCs/>
        </w:rPr>
        <w:t xml:space="preserve">            </w:t>
      </w:r>
      <w:r w:rsidRPr="00A74654">
        <w:rPr>
          <w:rStyle w:val="c2"/>
          <w:i/>
          <w:iCs/>
          <w:color w:val="C00000"/>
        </w:rPr>
        <w:t>Какие особенности поведения помогают поставить диагноз аутизма в раннем возрасте?</w:t>
      </w:r>
    </w:p>
    <w:p w:rsidR="00163837" w:rsidRPr="00163837" w:rsidRDefault="0009777B" w:rsidP="00163837">
      <w:pPr>
        <w:pStyle w:val="c0"/>
        <w:spacing w:before="0" w:beforeAutospacing="0" w:after="0" w:afterAutospacing="0"/>
        <w:jc w:val="both"/>
      </w:pPr>
      <w:r>
        <w:rPr>
          <w:rStyle w:val="c2"/>
        </w:rPr>
        <w:t xml:space="preserve">          </w:t>
      </w:r>
      <w:r w:rsidR="00163837" w:rsidRPr="00163837">
        <w:rPr>
          <w:rStyle w:val="c2"/>
        </w:rPr>
        <w:t xml:space="preserve">До 1 года эти дети могут мало отличаться от обычных детей. Внимательные родители, уже через месяц - два после рождения ребенка, по плачу могут понять, что он хочет: кушать, играть или он испытывает дискомфорт: ему мокро, скучно. С детьми - </w:t>
      </w:r>
      <w:proofErr w:type="spellStart"/>
      <w:r w:rsidR="00163837" w:rsidRPr="00163837">
        <w:rPr>
          <w:rStyle w:val="c2"/>
        </w:rPr>
        <w:t>аутистами</w:t>
      </w:r>
      <w:proofErr w:type="spellEnd"/>
      <w:r w:rsidR="00163837" w:rsidRPr="00163837">
        <w:rPr>
          <w:rStyle w:val="c2"/>
        </w:rPr>
        <w:t xml:space="preserve"> это невозможно, их плач обычно монотонный и невыразительный. Они не смотрят в глаза, менее активны и любознательны.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          В возрасте 1-2 лет могут появиться первые слова, но ребенок их использует бессмысленно. Общение по-прежнему заменяется монотонным криком. Ребенку больше нравится быть одному. Он не проявляет беспокойство, если остается без мамы или близкого родственника. Дети - </w:t>
      </w:r>
      <w:proofErr w:type="spellStart"/>
      <w:r w:rsidRPr="00163837">
        <w:rPr>
          <w:rStyle w:val="c2"/>
        </w:rPr>
        <w:t>аутисты</w:t>
      </w:r>
      <w:proofErr w:type="spellEnd"/>
      <w:r w:rsidRPr="00163837">
        <w:rPr>
          <w:rStyle w:val="c2"/>
        </w:rPr>
        <w:t xml:space="preserve"> обычно не используют игрушки по назначению, любимой игрой может быть складывание игрушек в одну линию.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          В 2-3 года словарный запас отсутствует или очень ограничен, слова могут использоваться без соответствия их значению, то есть, речь может быть неосознанной. Остается склонность к повторяющимся, стереотипным движениям. Родителей ребенок выделяет, но особо к ним не привязан, или, по крайней мере, не демонстрирует привязанность.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          В 3-4 года ребенок не стремится играть с другими детьми. В речи могут присутствовать </w:t>
      </w:r>
      <w:proofErr w:type="spellStart"/>
      <w:r w:rsidRPr="00163837">
        <w:rPr>
          <w:rStyle w:val="c2"/>
        </w:rPr>
        <w:t>эхолалии</w:t>
      </w:r>
      <w:proofErr w:type="spellEnd"/>
      <w:r w:rsidRPr="00163837">
        <w:rPr>
          <w:rStyle w:val="c2"/>
        </w:rPr>
        <w:t xml:space="preserve"> - бессмысленные повторения отдельных слов или целых фраз.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Несмотря на то, что дети - </w:t>
      </w:r>
      <w:proofErr w:type="spellStart"/>
      <w:r w:rsidRPr="00163837">
        <w:rPr>
          <w:rStyle w:val="c2"/>
        </w:rPr>
        <w:t>аутисты</w:t>
      </w:r>
      <w:proofErr w:type="spellEnd"/>
      <w:r w:rsidRPr="00163837">
        <w:rPr>
          <w:rStyle w:val="c2"/>
        </w:rPr>
        <w:t>, уже в возрасте до года отличаются от обычных детей, диагноз часто ставится только после 2 лет, до этого возраста все симптомы, объясняются странностями поведения.</w:t>
      </w:r>
    </w:p>
    <w:p w:rsidR="00163837" w:rsidRPr="00A74654" w:rsidRDefault="00163837" w:rsidP="00163837">
      <w:pPr>
        <w:pStyle w:val="c0"/>
        <w:spacing w:before="0" w:beforeAutospacing="0" w:after="0" w:afterAutospacing="0"/>
        <w:jc w:val="both"/>
        <w:rPr>
          <w:color w:val="C00000"/>
        </w:rPr>
      </w:pPr>
      <w:r w:rsidRPr="00A74654">
        <w:rPr>
          <w:rStyle w:val="c6"/>
          <w:b/>
          <w:bCs/>
          <w:i/>
          <w:iCs/>
          <w:color w:val="C00000"/>
        </w:rPr>
        <w:t>Несколько рекомендаций для родителей: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- ребенок с аутизмом, как и всякий другой ребенок, индивидуальность, поэтому нужно учитывать специфические реакции ребенка, и на их основе, строить обучение.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- режим, дети - </w:t>
      </w:r>
      <w:proofErr w:type="spellStart"/>
      <w:r w:rsidRPr="00163837">
        <w:rPr>
          <w:rStyle w:val="c2"/>
        </w:rPr>
        <w:t>аутисты</w:t>
      </w:r>
      <w:proofErr w:type="spellEnd"/>
      <w:r w:rsidRPr="00163837">
        <w:rPr>
          <w:rStyle w:val="c2"/>
        </w:rPr>
        <w:t xml:space="preserve"> болезненно воспринимают любые действия, выходящие за рамки привычных, поэтому старайтесь придерживаться привычных для ребенка процедур;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- необходимо заниматься каждый день, это очень трудно, но только это может принести результаты. Начинать лучше с 5 минут и постепенно время занятий довести до 2-3 часов в день, конечно, с перерывами.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lastRenderedPageBreak/>
        <w:t>- не нужно избегать общества других детей. Желательно, чтобы такой ребенок посещал садик, пусть не весь день, а 2-3 часа в день;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- желательно как можно больше беседовать с ребенком. Даже если он остается безучастным, нужно помнить, что он нуждается в общении даже больше, чем обычные дети;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- найдите хорошего врача - психиатра. Желательно обращаться к одному специалисту, зная особенности ребенка и динамику его развития, он сможет более точно корректировать терапию;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- важно правильно подобрать медикаментозную терапию;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- дети с аутизмом страдают скрытой пищевой аллергией. Найдя аллерген и исключив его из рациона, можно добиться значительного улучшения в поведении ребенка;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- хороший результат дает посещение с детьми различных центров и сообще</w:t>
      </w:r>
      <w:proofErr w:type="gramStart"/>
      <w:r w:rsidRPr="00163837">
        <w:rPr>
          <w:rStyle w:val="c2"/>
        </w:rPr>
        <w:t>ств дл</w:t>
      </w:r>
      <w:proofErr w:type="gramEnd"/>
      <w:r w:rsidRPr="00163837">
        <w:rPr>
          <w:rStyle w:val="c2"/>
        </w:rPr>
        <w:t>я детей с аутизмом. Именно там можно получить информацию о новых методиках лечения и коррекции поведения.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6"/>
          <w:b/>
          <w:bCs/>
          <w:i/>
          <w:i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6"/>
          <w:b/>
          <w:bCs/>
          <w:i/>
          <w:iCs/>
        </w:rPr>
      </w:pPr>
      <w:r w:rsidRPr="00A74654">
        <w:rPr>
          <w:rStyle w:val="c6"/>
          <w:b/>
          <w:bCs/>
          <w:i/>
          <w:iCs/>
          <w:color w:val="C00000"/>
        </w:rPr>
        <w:t>Вот коррекционные методики, которые вы можете использовать дома:</w:t>
      </w:r>
    </w:p>
    <w:p w:rsidR="00163837" w:rsidRPr="00A74654" w:rsidRDefault="00163837" w:rsidP="00163837">
      <w:pPr>
        <w:pStyle w:val="c0"/>
        <w:spacing w:before="0" w:beforeAutospacing="0" w:after="0" w:afterAutospacing="0"/>
        <w:jc w:val="both"/>
        <w:rPr>
          <w:b/>
          <w:bCs/>
          <w:i/>
          <w:iCs/>
          <w:color w:val="00B050"/>
        </w:rPr>
      </w:pPr>
      <w:r w:rsidRPr="00A74654">
        <w:rPr>
          <w:rStyle w:val="c6"/>
          <w:b/>
          <w:bCs/>
          <w:color w:val="00B050"/>
        </w:rPr>
        <w:t>1. Игры с крупами.</w:t>
      </w:r>
      <w:r w:rsidRPr="00A74654">
        <w:rPr>
          <w:noProof/>
          <w:color w:val="00B050"/>
        </w:rPr>
        <mc:AlternateContent>
          <mc:Choice Requires="wps">
            <w:drawing>
              <wp:inline distT="0" distB="0" distL="0" distR="0" wp14:anchorId="4E1CEDDB" wp14:editId="46DDCD9D">
                <wp:extent cx="304800" cy="304800"/>
                <wp:effectExtent l="0" t="0" r="0" b="0"/>
                <wp:docPr id="1" name="AutoShape 1" descr="https://lh3.googleusercontent.com/igedziqHw9OpvdkJkqjupraFENMLGJgNM41HIURlLkTlOMGeKcjjPDueS_cR_c_l0YDBoVTnwbG08A3vN8V5WHg9CJD68eEd3_Wloj-7sZdPW8CTtb6GkcI-_CPIByLeZpXHWMJr7o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igedziqHw9OpvdkJkqjupraFENMLGJgNM41HIURlLkTlOMGeKcjjPDueS_cR_c_l0YDBoVTnwbG08A3vN8V5WHg9CJD68eEd3_Wloj-7sZdPW8CTtb6GkcI-_CPIByLeZpXHWMJr7o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ZQnbE8DAABt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  <w:i/>
          <w:iCs/>
        </w:rPr>
        <w:t>Прячем ручки</w:t>
      </w:r>
      <w:r w:rsidRPr="00163837">
        <w:rPr>
          <w:rStyle w:val="c2"/>
        </w:rPr>
        <w:t>. Насыпьте гречневую крупу в глубокую миску, опустите в нее руки и пошевелите пальцами, ощутите ее структуру, выражая удовольствие улыбкой и словами, предложите ребенку присоединиться: «Где мои ручки? Спрятались. Давай и твои ручки спрячем. Пошевели пальчиками – так приятно! А теперь потри ладошки друг о друга – немножко колется, да?». Прячьте мелкие игрушки, зарывая их в крупу, а затем ищите.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2"/>
          <w:i/>
          <w:i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  <w:i/>
          <w:iCs/>
        </w:rPr>
        <w:t>Пересыпаем крупу.</w:t>
      </w:r>
      <w:r w:rsidRPr="00163837">
        <w:rPr>
          <w:rStyle w:val="c2"/>
        </w:rPr>
        <w:t> 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2"/>
          <w:i/>
          <w:i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  <w:i/>
          <w:iCs/>
        </w:rPr>
        <w:t>Покормим птичек.</w:t>
      </w:r>
      <w:r w:rsidRPr="00163837">
        <w:rPr>
          <w:rStyle w:val="c2"/>
        </w:rPr>
        <w:t xml:space="preserve"> В этой игре понадобятся гречневая или рисовая крупа и игрушечные фигурки птичек – это могут быть воробушки, или курочки, уточки. «Вот прилетели к нам птички: пи-пи-пи! Птички просят покушать. Что птички кушают? Да, зернышки. Давай </w:t>
      </w:r>
      <w:proofErr w:type="spellStart"/>
      <w:r w:rsidRPr="00163837">
        <w:rPr>
          <w:rStyle w:val="c2"/>
        </w:rPr>
        <w:t>насыпем</w:t>
      </w:r>
      <w:proofErr w:type="spellEnd"/>
      <w:r w:rsidRPr="00163837">
        <w:rPr>
          <w:rStyle w:val="c2"/>
        </w:rPr>
        <w:t xml:space="preserve"> птичкам зернышек. Кушайте, птички, зернышки!»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2"/>
          <w:i/>
          <w:i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  <w:i/>
          <w:iCs/>
        </w:rPr>
        <w:t>Вкусная кашка</w:t>
      </w:r>
      <w:r w:rsidRPr="00163837">
        <w:rPr>
          <w:rStyle w:val="c2"/>
        </w:rPr>
        <w:t>. Добавив в манную крупу воды, сварите «кашку» для куклы, а затем покормите ее. Вместе с ребенком приготовьте настоящую кашу, пусть он достанет кастрюлю, засыплет крупу, помешивает кашу ложкой. Можно из круп «приготовить» другую еду для кукол – например, если вдавить горошины в кусочек коричневого пластилина, получится «шоколад с орехами».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2"/>
          <w:i/>
          <w:i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2"/>
        </w:rPr>
      </w:pPr>
      <w:r w:rsidRPr="00163837">
        <w:rPr>
          <w:rStyle w:val="c2"/>
          <w:i/>
          <w:iCs/>
        </w:rPr>
        <w:t>Разложи по тарелочкам.</w:t>
      </w:r>
      <w:r w:rsidRPr="00163837">
        <w:rPr>
          <w:rStyle w:val="c2"/>
        </w:rPr>
        <w:t xml:space="preserve"> Перемешайте в мисочке немного фасоли и гороха. Затем попросите ребенка разделить горох и фасоль и разложить по отдельным тарелочкам: «Смотри, горошинки и </w:t>
      </w:r>
      <w:proofErr w:type="spellStart"/>
      <w:r w:rsidRPr="00163837">
        <w:rPr>
          <w:rStyle w:val="c2"/>
        </w:rPr>
        <w:t>фасолинки</w:t>
      </w:r>
      <w:proofErr w:type="spellEnd"/>
      <w:r w:rsidRPr="00163837">
        <w:rPr>
          <w:rStyle w:val="c2"/>
        </w:rPr>
        <w:t xml:space="preserve"> перемешались. Давай разложим горошинки на эту тарелочку, а </w:t>
      </w:r>
      <w:proofErr w:type="spellStart"/>
      <w:r w:rsidRPr="00163837">
        <w:rPr>
          <w:rStyle w:val="c2"/>
        </w:rPr>
        <w:t>фасолинки</w:t>
      </w:r>
      <w:proofErr w:type="spellEnd"/>
      <w:r w:rsidRPr="00163837">
        <w:rPr>
          <w:rStyle w:val="c2"/>
        </w:rPr>
        <w:t xml:space="preserve"> на эту.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09777B">
        <w:rPr>
          <w:rStyle w:val="c6"/>
          <w:b/>
          <w:bCs/>
          <w:color w:val="00B050"/>
        </w:rPr>
        <w:t>2. Занятия с карточками</w:t>
      </w:r>
      <w:r w:rsidRPr="0009777B">
        <w:rPr>
          <w:rStyle w:val="c2"/>
          <w:color w:val="00B050"/>
        </w:rPr>
        <w:t xml:space="preserve">. </w:t>
      </w:r>
      <w:r w:rsidRPr="00163837">
        <w:rPr>
          <w:rStyle w:val="c2"/>
        </w:rPr>
        <w:t>Для занятий понадобятся карточки, для начала не больше 3. На них могут быть изображены предметы или люди, которые выполняют определенные действия. Эти карточки можно использовать и для объяснения, например, подготовка ко сну. Ритуал ко сну разбивается на несколько действий, и на каждое действие заготавливается карточка. Сначала четко произносится: " Пора спать" и далее демонстрируются карточки. Карточки могут быть следующие: "снять одежду", "надеть пижаму", "почистить зубы", "умыться", "сходить в туалет", "пойти спать" и последней, картинка спящего ребенка. Показ картинок должен сопровождается объяснением (2-3 слова). Через несколько месяцев, может быть даже через год, достаточно будет сказать "пора спать" и ребенок будет знать, что ему нужно делать. Но, повторяю, это произойдет только в результате регулярных занятий. Такие карточки можно заготовить на все действия "гулять", "кушать", "читать", "рисовать".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6"/>
          <w:b/>
          <w:b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09777B">
        <w:rPr>
          <w:rStyle w:val="c6"/>
          <w:b/>
          <w:bCs/>
          <w:color w:val="00B050"/>
        </w:rPr>
        <w:t>3. Игры с водой.</w:t>
      </w:r>
      <w:r w:rsidRPr="0009777B">
        <w:rPr>
          <w:rStyle w:val="c2"/>
          <w:color w:val="00B050"/>
        </w:rPr>
        <w:t> </w:t>
      </w:r>
      <w:r w:rsidRPr="00163837">
        <w:rPr>
          <w:rStyle w:val="c2"/>
        </w:rPr>
        <w:t>Дети с аутизмом обычно боятся воды. Поиграйте с водой, но начинайте, например, с мокрого песка, насыпанного в ведро. Постепенно, песок должен становится все более мокрым. На нем можно чертить линии, рисовать, делать из него различные фигуры.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6"/>
          <w:b/>
          <w:bCs/>
        </w:rPr>
      </w:pPr>
    </w:p>
    <w:p w:rsidR="00163837" w:rsidRPr="0009777B" w:rsidRDefault="00163837" w:rsidP="00163837">
      <w:pPr>
        <w:pStyle w:val="c0"/>
        <w:spacing w:before="0" w:beforeAutospacing="0" w:after="0" w:afterAutospacing="0"/>
        <w:jc w:val="both"/>
        <w:rPr>
          <w:color w:val="00B050"/>
        </w:rPr>
      </w:pPr>
      <w:r w:rsidRPr="0009777B">
        <w:rPr>
          <w:rStyle w:val="c6"/>
          <w:b/>
          <w:bCs/>
          <w:color w:val="00B050"/>
        </w:rPr>
        <w:t>4. Игры с мыльными пузырями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lastRenderedPageBreak/>
        <w:t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– это требует сноровки и определенного уровня развития дыхания. Для этого нужно научить его сильно дуть, направлять струю воздуха в нужном направлении. Предлагаем такие игры: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– «Снег пошел» – дуть на кусочек ватки в воздухе, чтобы она не упала.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– «Плыви, кораблик! » – дуть на маленький легкий кораблик на воде (например, во </w:t>
      </w:r>
      <w:r>
        <w:rPr>
          <w:rStyle w:val="c2"/>
        </w:rPr>
        <w:t>время купания)</w:t>
      </w:r>
      <w:r w:rsidRPr="00163837">
        <w:rPr>
          <w:rStyle w:val="c2"/>
        </w:rPr>
        <w:t>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– «Вертушка» – дуть на игрушку-вертушку.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proofErr w:type="gramStart"/>
      <w:r w:rsidRPr="00163837">
        <w:rPr>
          <w:rStyle w:val="c2"/>
        </w:rPr>
        <w:t>– «Катись, шарик! » – дуть на маленький шарик (например, для пинг-понга, можно дуть через трубочку.</w:t>
      </w:r>
      <w:proofErr w:type="gramEnd"/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– «</w:t>
      </w:r>
      <w:proofErr w:type="spellStart"/>
      <w:r w:rsidRPr="00163837">
        <w:rPr>
          <w:rStyle w:val="c2"/>
        </w:rPr>
        <w:t>Бульки</w:t>
      </w:r>
      <w:proofErr w:type="spellEnd"/>
      <w:r w:rsidRPr="00163837">
        <w:rPr>
          <w:rStyle w:val="c2"/>
        </w:rPr>
        <w:t>» –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6"/>
          <w:b/>
          <w:b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09777B">
        <w:rPr>
          <w:rStyle w:val="c6"/>
          <w:b/>
          <w:bCs/>
          <w:color w:val="00B050"/>
        </w:rPr>
        <w:t>5. «Чудесный мешочек».</w:t>
      </w:r>
      <w:r w:rsidRPr="0009777B">
        <w:rPr>
          <w:rStyle w:val="c2"/>
          <w:color w:val="00B050"/>
        </w:rPr>
        <w:t> </w:t>
      </w:r>
      <w:r w:rsidRPr="00163837">
        <w:rPr>
          <w:rStyle w:val="c2"/>
        </w:rPr>
        <w:t xml:space="preserve">Цель - Развитие кинестетических ощущений, восприятия цвета, формы, умения сотрудничать </w:t>
      </w:r>
      <w:proofErr w:type="gramStart"/>
      <w:r w:rsidRPr="00163837">
        <w:rPr>
          <w:rStyle w:val="c2"/>
        </w:rPr>
        <w:t>со</w:t>
      </w:r>
      <w:proofErr w:type="gramEnd"/>
      <w:r w:rsidRPr="00163837">
        <w:rPr>
          <w:rStyle w:val="c2"/>
        </w:rPr>
        <w:t xml:space="preserve"> взрослым.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На левую руку ребенку надевают «волшебный мешочек», в котором находятся геометрические фигурки, фигурки животных, </w:t>
      </w:r>
      <w:proofErr w:type="gramStart"/>
      <w:r w:rsidRPr="00163837">
        <w:rPr>
          <w:rStyle w:val="c2"/>
        </w:rPr>
        <w:t>киндер</w:t>
      </w:r>
      <w:proofErr w:type="gramEnd"/>
      <w:r w:rsidRPr="00163837">
        <w:rPr>
          <w:rStyle w:val="c2"/>
        </w:rPr>
        <w:t xml:space="preserve"> – игрушки и т. д.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На ощупь ребенок левой рукой выбирает по заданию взрослого определенную фигурку, и говорит что это. Затем из мешочка вынимается выбранная фигурка, она сравнивается с рассказом. Желательно, чтобы ребенок во время работы произносил вслух название фигуры, цвета и те действия, которые он производит. Фигурки должны быть знакомы детям.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  <w:rPr>
          <w:rStyle w:val="c6"/>
          <w:b/>
          <w:bCs/>
        </w:rPr>
      </w:pP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09777B">
        <w:rPr>
          <w:rStyle w:val="c6"/>
          <w:b/>
          <w:bCs/>
          <w:color w:val="00B050"/>
        </w:rPr>
        <w:t>6. Лепка</w:t>
      </w:r>
      <w:r w:rsidRPr="0009777B">
        <w:rPr>
          <w:rStyle w:val="c2"/>
          <w:color w:val="00B050"/>
        </w:rPr>
        <w:t> </w:t>
      </w:r>
      <w:r w:rsidRPr="00163837">
        <w:rPr>
          <w:rStyle w:val="c2"/>
        </w:rPr>
        <w:t>-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Для работы с пластичными материалами следует обучить ребенка некоторым навыкам работы с ними: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– Мнем и отщипываем. Приготовьте брусок пластилина и предложите ребенку подержать его в руках, помять пальчиками, отщипнуть несколько маленьких кусочков.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– Надавливаем и размазываем. Научите ребенка надавливающим движением указательного пальца прижать кусочек пластилина к дощечке или листу картона (в результате должна получиться круглая лепешечка). Если же сначала надавить пальцем на пластилин, а затем сместить палец, то таким способом (размазывание) мы получаем пластилиновую линию.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– Скатываем шарики, раскатываем колбаски.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– Режем на кусочки. Научите ребенка разрезать пластилин или тесто на кусочки различных размеров с помощью пластмассовой стеки.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После того как ребенок усвоит каждый прием отдельно, можно в одной игре комбинировать разные методы.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 xml:space="preserve">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</w:t>
      </w:r>
      <w:proofErr w:type="gramStart"/>
      <w:r w:rsidRPr="00163837">
        <w:rPr>
          <w:rStyle w:val="c2"/>
        </w:rPr>
        <w:t>к</w:t>
      </w:r>
      <w:proofErr w:type="gramEnd"/>
      <w:r w:rsidRPr="00163837">
        <w:rPr>
          <w:rStyle w:val="c2"/>
        </w:rPr>
        <w:t xml:space="preserve"> более сложным, для начала используйте те задания, с которыми ребенок точно справится, это поможет ему поверить в себя.</w:t>
      </w:r>
    </w:p>
    <w:p w:rsidR="00163837" w:rsidRPr="00163837" w:rsidRDefault="00163837" w:rsidP="00163837">
      <w:pPr>
        <w:pStyle w:val="c0"/>
        <w:spacing w:before="0" w:beforeAutospacing="0" w:after="0" w:afterAutospacing="0"/>
        <w:jc w:val="both"/>
      </w:pPr>
      <w:r w:rsidRPr="00163837">
        <w:rPr>
          <w:rStyle w:val="c2"/>
        </w:rPr>
        <w:t>И самое главное правило - такого ребенка необходимо принимать таким, какой он есть, не сравнивая с другими детьми. Он не лучше и не хуже их, он просто, другой.</w:t>
      </w:r>
    </w:p>
    <w:p w:rsidR="00452D79" w:rsidRDefault="00452D79" w:rsidP="00163837">
      <w:pPr>
        <w:pStyle w:val="c0"/>
        <w:spacing w:before="0" w:beforeAutospacing="0" w:after="0" w:afterAutospacing="0"/>
        <w:jc w:val="center"/>
        <w:rPr>
          <w:rStyle w:val="c2"/>
        </w:rPr>
      </w:pPr>
    </w:p>
    <w:p w:rsidR="00163837" w:rsidRDefault="0009777B" w:rsidP="00163837">
      <w:pPr>
        <w:pStyle w:val="c0"/>
        <w:spacing w:before="0" w:beforeAutospacing="0" w:after="0" w:afterAutospacing="0"/>
        <w:jc w:val="center"/>
        <w:rPr>
          <w:rStyle w:val="c2"/>
        </w:rPr>
      </w:pPr>
      <w:r>
        <w:rPr>
          <w:rStyle w:val="c2"/>
        </w:rPr>
        <w:t>Удачи вам и терпенья!</w:t>
      </w:r>
    </w:p>
    <w:p w:rsidR="00452D79" w:rsidRDefault="00452D79" w:rsidP="00163837">
      <w:pPr>
        <w:pStyle w:val="c0"/>
        <w:spacing w:before="0" w:beforeAutospacing="0" w:after="0" w:afterAutospacing="0"/>
        <w:jc w:val="center"/>
        <w:rPr>
          <w:rStyle w:val="c2"/>
        </w:rPr>
      </w:pPr>
    </w:p>
    <w:p w:rsidR="00452D79" w:rsidRDefault="00452D79" w:rsidP="00163837">
      <w:pPr>
        <w:pStyle w:val="c0"/>
        <w:spacing w:before="0" w:beforeAutospacing="0" w:after="0" w:afterAutospacing="0"/>
        <w:jc w:val="center"/>
        <w:rPr>
          <w:rStyle w:val="c2"/>
        </w:rPr>
      </w:pPr>
    </w:p>
    <w:p w:rsidR="00452D79" w:rsidRPr="00163837" w:rsidRDefault="00452D79" w:rsidP="00452D79">
      <w:pPr>
        <w:pStyle w:val="c0"/>
        <w:spacing w:before="0" w:beforeAutospacing="0" w:after="0" w:afterAutospacing="0"/>
      </w:pPr>
      <w:r>
        <w:rPr>
          <w:rStyle w:val="c2"/>
        </w:rPr>
        <w:t>Воспитатель группы «Особый ребенок» - Беда Анастасия Алексеевна</w:t>
      </w:r>
      <w:bookmarkStart w:id="0" w:name="_GoBack"/>
      <w:bookmarkEnd w:id="0"/>
    </w:p>
    <w:p w:rsidR="00163837" w:rsidRPr="00163837" w:rsidRDefault="00163837" w:rsidP="00BF4980"/>
    <w:sectPr w:rsidR="00163837" w:rsidRPr="00163837" w:rsidSect="00C277F3">
      <w:headerReference w:type="default" r:id="rId10"/>
      <w:pgSz w:w="11907" w:h="16840"/>
      <w:pgMar w:top="425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A2" w:rsidRDefault="009F0AA2">
      <w:pPr>
        <w:spacing w:after="0"/>
      </w:pPr>
      <w:r>
        <w:separator/>
      </w:r>
    </w:p>
  </w:endnote>
  <w:endnote w:type="continuationSeparator" w:id="0">
    <w:p w:rsidR="009F0AA2" w:rsidRDefault="009F0A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A2" w:rsidRDefault="009F0AA2">
      <w:pPr>
        <w:spacing w:after="0"/>
      </w:pPr>
      <w:r>
        <w:separator/>
      </w:r>
    </w:p>
  </w:footnote>
  <w:footnote w:type="continuationSeparator" w:id="0">
    <w:p w:rsidR="009F0AA2" w:rsidRDefault="009F0A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64" w:rsidRDefault="00250A64">
    <w:pPr>
      <w:spacing w:line="320" w:lineRule="atLeast"/>
      <w:jc w:val="right"/>
      <w:rPr>
        <w:rFonts w:ascii="unknown" w:hAnsi="unknown" w:cs="unknow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39"/>
    <w:multiLevelType w:val="multilevel"/>
    <w:tmpl w:val="9A66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73B08"/>
    <w:multiLevelType w:val="hybridMultilevel"/>
    <w:tmpl w:val="056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4E43"/>
    <w:multiLevelType w:val="hybridMultilevel"/>
    <w:tmpl w:val="69D0BF4E"/>
    <w:lvl w:ilvl="0" w:tplc="CD1E9C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E64202"/>
    <w:multiLevelType w:val="hybridMultilevel"/>
    <w:tmpl w:val="874E6270"/>
    <w:lvl w:ilvl="0" w:tplc="6BF06FA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38E29B6"/>
    <w:multiLevelType w:val="hybridMultilevel"/>
    <w:tmpl w:val="5C660C1E"/>
    <w:lvl w:ilvl="0" w:tplc="A7B8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F74BC"/>
    <w:multiLevelType w:val="multilevel"/>
    <w:tmpl w:val="46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95B85"/>
    <w:multiLevelType w:val="multilevel"/>
    <w:tmpl w:val="B1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123FC"/>
    <w:multiLevelType w:val="hybridMultilevel"/>
    <w:tmpl w:val="88E6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541FE0"/>
    <w:multiLevelType w:val="multilevel"/>
    <w:tmpl w:val="233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2218D"/>
    <w:multiLevelType w:val="multilevel"/>
    <w:tmpl w:val="D10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07D1D"/>
    <w:multiLevelType w:val="multilevel"/>
    <w:tmpl w:val="497C6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31151"/>
    <w:multiLevelType w:val="multilevel"/>
    <w:tmpl w:val="139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56EC1"/>
    <w:multiLevelType w:val="hybridMultilevel"/>
    <w:tmpl w:val="BD2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B"/>
    <w:rsid w:val="00001108"/>
    <w:rsid w:val="0001008A"/>
    <w:rsid w:val="00026EFD"/>
    <w:rsid w:val="0003450C"/>
    <w:rsid w:val="00042F7F"/>
    <w:rsid w:val="00057A79"/>
    <w:rsid w:val="00063EAA"/>
    <w:rsid w:val="00065D3F"/>
    <w:rsid w:val="0009777B"/>
    <w:rsid w:val="000A79EF"/>
    <w:rsid w:val="000B1F4F"/>
    <w:rsid w:val="000C5A23"/>
    <w:rsid w:val="000F546A"/>
    <w:rsid w:val="00101A20"/>
    <w:rsid w:val="00103C0D"/>
    <w:rsid w:val="0012046F"/>
    <w:rsid w:val="00156ACD"/>
    <w:rsid w:val="00160E36"/>
    <w:rsid w:val="00163837"/>
    <w:rsid w:val="001674E8"/>
    <w:rsid w:val="00180914"/>
    <w:rsid w:val="0018163F"/>
    <w:rsid w:val="001963CD"/>
    <w:rsid w:val="001A22C8"/>
    <w:rsid w:val="001B1509"/>
    <w:rsid w:val="001C24D7"/>
    <w:rsid w:val="001C3B56"/>
    <w:rsid w:val="001C6CA1"/>
    <w:rsid w:val="00204A01"/>
    <w:rsid w:val="00206A07"/>
    <w:rsid w:val="0021403A"/>
    <w:rsid w:val="002355A6"/>
    <w:rsid w:val="00246E53"/>
    <w:rsid w:val="00250A64"/>
    <w:rsid w:val="00254400"/>
    <w:rsid w:val="0026240E"/>
    <w:rsid w:val="00265EB5"/>
    <w:rsid w:val="0028061B"/>
    <w:rsid w:val="00283E7D"/>
    <w:rsid w:val="00292510"/>
    <w:rsid w:val="00295B83"/>
    <w:rsid w:val="002A0F7E"/>
    <w:rsid w:val="002A67BE"/>
    <w:rsid w:val="002B4B2C"/>
    <w:rsid w:val="002B7350"/>
    <w:rsid w:val="002D2EE5"/>
    <w:rsid w:val="002D4FFD"/>
    <w:rsid w:val="002E6EE3"/>
    <w:rsid w:val="002F74A9"/>
    <w:rsid w:val="00314E25"/>
    <w:rsid w:val="00320B19"/>
    <w:rsid w:val="00331E41"/>
    <w:rsid w:val="00332C51"/>
    <w:rsid w:val="003379D1"/>
    <w:rsid w:val="003508C0"/>
    <w:rsid w:val="00375AEA"/>
    <w:rsid w:val="00390F3B"/>
    <w:rsid w:val="00397603"/>
    <w:rsid w:val="003B2B78"/>
    <w:rsid w:val="003C3DAF"/>
    <w:rsid w:val="003D2636"/>
    <w:rsid w:val="003F2F37"/>
    <w:rsid w:val="00405125"/>
    <w:rsid w:val="0040622C"/>
    <w:rsid w:val="004152DF"/>
    <w:rsid w:val="00425775"/>
    <w:rsid w:val="00434B7C"/>
    <w:rsid w:val="0045104A"/>
    <w:rsid w:val="00452202"/>
    <w:rsid w:val="00452C65"/>
    <w:rsid w:val="00452D79"/>
    <w:rsid w:val="00456284"/>
    <w:rsid w:val="00465F30"/>
    <w:rsid w:val="00466092"/>
    <w:rsid w:val="00473628"/>
    <w:rsid w:val="00474070"/>
    <w:rsid w:val="00486ADF"/>
    <w:rsid w:val="00486AF0"/>
    <w:rsid w:val="00492A9D"/>
    <w:rsid w:val="004B1181"/>
    <w:rsid w:val="004C0863"/>
    <w:rsid w:val="004C394C"/>
    <w:rsid w:val="004D3D9C"/>
    <w:rsid w:val="004E7C5F"/>
    <w:rsid w:val="0050360E"/>
    <w:rsid w:val="0051230A"/>
    <w:rsid w:val="00534874"/>
    <w:rsid w:val="005455D3"/>
    <w:rsid w:val="00564F68"/>
    <w:rsid w:val="005860C1"/>
    <w:rsid w:val="005A421E"/>
    <w:rsid w:val="005C1D55"/>
    <w:rsid w:val="005C7747"/>
    <w:rsid w:val="005C7778"/>
    <w:rsid w:val="005E6B3B"/>
    <w:rsid w:val="00615A00"/>
    <w:rsid w:val="00632E0C"/>
    <w:rsid w:val="00654F4E"/>
    <w:rsid w:val="00674CFE"/>
    <w:rsid w:val="00675C30"/>
    <w:rsid w:val="00683E44"/>
    <w:rsid w:val="00687752"/>
    <w:rsid w:val="00692E2E"/>
    <w:rsid w:val="006A3892"/>
    <w:rsid w:val="006B71C4"/>
    <w:rsid w:val="006D0224"/>
    <w:rsid w:val="006E2388"/>
    <w:rsid w:val="006E3400"/>
    <w:rsid w:val="006E51CF"/>
    <w:rsid w:val="006F2DA8"/>
    <w:rsid w:val="00700B82"/>
    <w:rsid w:val="007023E0"/>
    <w:rsid w:val="007027A7"/>
    <w:rsid w:val="007100F4"/>
    <w:rsid w:val="00722117"/>
    <w:rsid w:val="007300EA"/>
    <w:rsid w:val="00730BAF"/>
    <w:rsid w:val="00744534"/>
    <w:rsid w:val="00756C15"/>
    <w:rsid w:val="00771629"/>
    <w:rsid w:val="00780E53"/>
    <w:rsid w:val="00784FC0"/>
    <w:rsid w:val="0078556E"/>
    <w:rsid w:val="00794BF7"/>
    <w:rsid w:val="007A0E7B"/>
    <w:rsid w:val="007A255A"/>
    <w:rsid w:val="007A7FBC"/>
    <w:rsid w:val="007D167C"/>
    <w:rsid w:val="007F4431"/>
    <w:rsid w:val="007F4D2B"/>
    <w:rsid w:val="00807BC3"/>
    <w:rsid w:val="0081257D"/>
    <w:rsid w:val="00826FB6"/>
    <w:rsid w:val="008369EA"/>
    <w:rsid w:val="008451E1"/>
    <w:rsid w:val="00853B21"/>
    <w:rsid w:val="0085494A"/>
    <w:rsid w:val="0086243C"/>
    <w:rsid w:val="0087122B"/>
    <w:rsid w:val="0089008A"/>
    <w:rsid w:val="008A399A"/>
    <w:rsid w:val="008B1D55"/>
    <w:rsid w:val="008C3A1A"/>
    <w:rsid w:val="008D4191"/>
    <w:rsid w:val="008E08C0"/>
    <w:rsid w:val="008E2FDE"/>
    <w:rsid w:val="008F4EAE"/>
    <w:rsid w:val="00902481"/>
    <w:rsid w:val="00917129"/>
    <w:rsid w:val="0092144F"/>
    <w:rsid w:val="009318D4"/>
    <w:rsid w:val="0095283C"/>
    <w:rsid w:val="0095294A"/>
    <w:rsid w:val="00963F2D"/>
    <w:rsid w:val="00976C15"/>
    <w:rsid w:val="009B4486"/>
    <w:rsid w:val="009C6BBF"/>
    <w:rsid w:val="009D0EFD"/>
    <w:rsid w:val="009D5349"/>
    <w:rsid w:val="009F0AA2"/>
    <w:rsid w:val="00A00837"/>
    <w:rsid w:val="00A1121D"/>
    <w:rsid w:val="00A32176"/>
    <w:rsid w:val="00A3415B"/>
    <w:rsid w:val="00A342AD"/>
    <w:rsid w:val="00A37C77"/>
    <w:rsid w:val="00A445C3"/>
    <w:rsid w:val="00A51AC4"/>
    <w:rsid w:val="00A729A9"/>
    <w:rsid w:val="00A74654"/>
    <w:rsid w:val="00A772FB"/>
    <w:rsid w:val="00A852DB"/>
    <w:rsid w:val="00AC3073"/>
    <w:rsid w:val="00AD71F8"/>
    <w:rsid w:val="00AE0C33"/>
    <w:rsid w:val="00AE6EAE"/>
    <w:rsid w:val="00AE7167"/>
    <w:rsid w:val="00AF0C65"/>
    <w:rsid w:val="00AF1275"/>
    <w:rsid w:val="00AF21A0"/>
    <w:rsid w:val="00B075F7"/>
    <w:rsid w:val="00B10355"/>
    <w:rsid w:val="00B117AD"/>
    <w:rsid w:val="00B27E80"/>
    <w:rsid w:val="00B35C08"/>
    <w:rsid w:val="00B51346"/>
    <w:rsid w:val="00B642C8"/>
    <w:rsid w:val="00B72008"/>
    <w:rsid w:val="00BA044E"/>
    <w:rsid w:val="00BA3FEF"/>
    <w:rsid w:val="00BA4C69"/>
    <w:rsid w:val="00BA7C72"/>
    <w:rsid w:val="00BD0C73"/>
    <w:rsid w:val="00BF097B"/>
    <w:rsid w:val="00BF4980"/>
    <w:rsid w:val="00BF6159"/>
    <w:rsid w:val="00C15AF8"/>
    <w:rsid w:val="00C16541"/>
    <w:rsid w:val="00C2199C"/>
    <w:rsid w:val="00C24DCE"/>
    <w:rsid w:val="00C277F3"/>
    <w:rsid w:val="00C2782C"/>
    <w:rsid w:val="00C34F43"/>
    <w:rsid w:val="00C51735"/>
    <w:rsid w:val="00C54130"/>
    <w:rsid w:val="00C54EFC"/>
    <w:rsid w:val="00C76217"/>
    <w:rsid w:val="00C7698E"/>
    <w:rsid w:val="00CA696C"/>
    <w:rsid w:val="00CB2F9E"/>
    <w:rsid w:val="00CB364B"/>
    <w:rsid w:val="00CC291C"/>
    <w:rsid w:val="00CD1617"/>
    <w:rsid w:val="00CE1710"/>
    <w:rsid w:val="00CE7D9C"/>
    <w:rsid w:val="00CF2F30"/>
    <w:rsid w:val="00CF3A15"/>
    <w:rsid w:val="00CF4DDC"/>
    <w:rsid w:val="00D12872"/>
    <w:rsid w:val="00D4644A"/>
    <w:rsid w:val="00D60566"/>
    <w:rsid w:val="00D71F71"/>
    <w:rsid w:val="00D95B94"/>
    <w:rsid w:val="00D96B72"/>
    <w:rsid w:val="00DB3796"/>
    <w:rsid w:val="00DB63C8"/>
    <w:rsid w:val="00DC5869"/>
    <w:rsid w:val="00DD6F06"/>
    <w:rsid w:val="00DE3894"/>
    <w:rsid w:val="00DF2A39"/>
    <w:rsid w:val="00E12617"/>
    <w:rsid w:val="00E133E1"/>
    <w:rsid w:val="00E201D1"/>
    <w:rsid w:val="00E25666"/>
    <w:rsid w:val="00E2632A"/>
    <w:rsid w:val="00E42101"/>
    <w:rsid w:val="00E444A8"/>
    <w:rsid w:val="00E510E4"/>
    <w:rsid w:val="00E66223"/>
    <w:rsid w:val="00E7487F"/>
    <w:rsid w:val="00E87ECC"/>
    <w:rsid w:val="00EB7D9F"/>
    <w:rsid w:val="00ED69C8"/>
    <w:rsid w:val="00EE3569"/>
    <w:rsid w:val="00EF02C1"/>
    <w:rsid w:val="00F0003B"/>
    <w:rsid w:val="00F06F52"/>
    <w:rsid w:val="00F078D9"/>
    <w:rsid w:val="00F12548"/>
    <w:rsid w:val="00F2299A"/>
    <w:rsid w:val="00F31DB8"/>
    <w:rsid w:val="00F33DE5"/>
    <w:rsid w:val="00F4143D"/>
    <w:rsid w:val="00F445EE"/>
    <w:rsid w:val="00F664F0"/>
    <w:rsid w:val="00F80658"/>
    <w:rsid w:val="00F84109"/>
    <w:rsid w:val="00F932AD"/>
    <w:rsid w:val="00FB68C2"/>
    <w:rsid w:val="00FC17E8"/>
    <w:rsid w:val="00FD7295"/>
    <w:rsid w:val="00FE2FA9"/>
    <w:rsid w:val="00FE4703"/>
    <w:rsid w:val="00FE517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paragraph" w:customStyle="1" w:styleId="c10">
    <w:name w:val="c10"/>
    <w:basedOn w:val="a"/>
    <w:rsid w:val="00163837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163837"/>
  </w:style>
  <w:style w:type="paragraph" w:customStyle="1" w:styleId="c9">
    <w:name w:val="c9"/>
    <w:basedOn w:val="a"/>
    <w:rsid w:val="00163837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163837"/>
  </w:style>
  <w:style w:type="paragraph" w:customStyle="1" w:styleId="c0">
    <w:name w:val="c0"/>
    <w:basedOn w:val="a"/>
    <w:rsid w:val="00163837"/>
    <w:pPr>
      <w:spacing w:before="100" w:beforeAutospacing="1" w:after="100" w:afterAutospacing="1"/>
      <w:jc w:val="left"/>
    </w:pPr>
  </w:style>
  <w:style w:type="character" w:customStyle="1" w:styleId="c2">
    <w:name w:val="c2"/>
    <w:basedOn w:val="a0"/>
    <w:rsid w:val="00163837"/>
  </w:style>
  <w:style w:type="character" w:customStyle="1" w:styleId="apple-converted-space">
    <w:name w:val="apple-converted-space"/>
    <w:basedOn w:val="a0"/>
    <w:rsid w:val="00163837"/>
  </w:style>
  <w:style w:type="character" w:customStyle="1" w:styleId="c6">
    <w:name w:val="c6"/>
    <w:basedOn w:val="a0"/>
    <w:rsid w:val="00163837"/>
  </w:style>
  <w:style w:type="paragraph" w:customStyle="1" w:styleId="c8">
    <w:name w:val="c8"/>
    <w:basedOn w:val="a"/>
    <w:rsid w:val="00163837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paragraph" w:customStyle="1" w:styleId="c10">
    <w:name w:val="c10"/>
    <w:basedOn w:val="a"/>
    <w:rsid w:val="00163837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163837"/>
  </w:style>
  <w:style w:type="paragraph" w:customStyle="1" w:styleId="c9">
    <w:name w:val="c9"/>
    <w:basedOn w:val="a"/>
    <w:rsid w:val="00163837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163837"/>
  </w:style>
  <w:style w:type="paragraph" w:customStyle="1" w:styleId="c0">
    <w:name w:val="c0"/>
    <w:basedOn w:val="a"/>
    <w:rsid w:val="00163837"/>
    <w:pPr>
      <w:spacing w:before="100" w:beforeAutospacing="1" w:after="100" w:afterAutospacing="1"/>
      <w:jc w:val="left"/>
    </w:pPr>
  </w:style>
  <w:style w:type="character" w:customStyle="1" w:styleId="c2">
    <w:name w:val="c2"/>
    <w:basedOn w:val="a0"/>
    <w:rsid w:val="00163837"/>
  </w:style>
  <w:style w:type="character" w:customStyle="1" w:styleId="apple-converted-space">
    <w:name w:val="apple-converted-space"/>
    <w:basedOn w:val="a0"/>
    <w:rsid w:val="00163837"/>
  </w:style>
  <w:style w:type="character" w:customStyle="1" w:styleId="c6">
    <w:name w:val="c6"/>
    <w:basedOn w:val="a0"/>
    <w:rsid w:val="00163837"/>
  </w:style>
  <w:style w:type="paragraph" w:customStyle="1" w:styleId="c8">
    <w:name w:val="c8"/>
    <w:basedOn w:val="a"/>
    <w:rsid w:val="0016383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51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80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0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58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5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7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4718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2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23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06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5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9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6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8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7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2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5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43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9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98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F973-EA00-435D-AF9E-B10ABAE9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2014-12-29T08:19:00Z</cp:lastPrinted>
  <dcterms:created xsi:type="dcterms:W3CDTF">2016-02-10T14:03:00Z</dcterms:created>
  <dcterms:modified xsi:type="dcterms:W3CDTF">2017-07-21T06:26:00Z</dcterms:modified>
</cp:coreProperties>
</file>