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2510"/>
        <w:gridCol w:w="3968"/>
        <w:gridCol w:w="2517"/>
      </w:tblGrid>
      <w:tr w:rsidR="00952427" w:rsidRPr="0012211D" w:rsidTr="00B07155">
        <w:tc>
          <w:tcPr>
            <w:tcW w:w="5000" w:type="pct"/>
            <w:gridSpan w:val="4"/>
          </w:tcPr>
          <w:p w:rsidR="00952427" w:rsidRPr="0012211D" w:rsidRDefault="00952427" w:rsidP="00B0715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11D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952427" w:rsidRPr="0012211D" w:rsidTr="00B07155">
        <w:tc>
          <w:tcPr>
            <w:tcW w:w="5000" w:type="pct"/>
            <w:gridSpan w:val="4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211D">
              <w:rPr>
                <w:rFonts w:ascii="Times New Roman" w:hAnsi="Times New Roman"/>
                <w:b/>
                <w:i/>
                <w:sz w:val="24"/>
                <w:szCs w:val="24"/>
              </w:rPr>
              <w:t>I. Организационно-методическая работа</w:t>
            </w:r>
          </w:p>
        </w:tc>
      </w:tr>
      <w:tr w:rsidR="00952427" w:rsidRPr="0012211D" w:rsidTr="00B07155">
        <w:tc>
          <w:tcPr>
            <w:tcW w:w="0" w:type="auto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11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073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color w:val="000000"/>
                <w:sz w:val="24"/>
                <w:szCs w:val="24"/>
              </w:rPr>
              <w:t>«Использование игровых технологий в социально-личностном развитии дошкольников»</w:t>
            </w:r>
          </w:p>
        </w:tc>
        <w:tc>
          <w:tcPr>
            <w:tcW w:w="1315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Захарченко Я.А.</w:t>
            </w:r>
          </w:p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27" w:rsidRPr="0012211D" w:rsidTr="00B07155">
        <w:tc>
          <w:tcPr>
            <w:tcW w:w="301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311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Выставка детских работ</w:t>
            </w:r>
          </w:p>
        </w:tc>
        <w:tc>
          <w:tcPr>
            <w:tcW w:w="2073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“Мой любимый детский сад “</w:t>
            </w:r>
          </w:p>
        </w:tc>
        <w:tc>
          <w:tcPr>
            <w:tcW w:w="1315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  <w:r w:rsidRPr="0012211D">
              <w:rPr>
                <w:rFonts w:ascii="Times New Roman" w:hAnsi="Times New Roman"/>
                <w:sz w:val="24"/>
                <w:szCs w:val="24"/>
              </w:rPr>
              <w:t xml:space="preserve"> (ПДО)</w:t>
            </w:r>
          </w:p>
        </w:tc>
      </w:tr>
      <w:tr w:rsidR="00952427" w:rsidRPr="0012211D" w:rsidTr="00B07155">
        <w:tc>
          <w:tcPr>
            <w:tcW w:w="301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311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Смотр-конкурс </w:t>
            </w:r>
          </w:p>
        </w:tc>
        <w:tc>
          <w:tcPr>
            <w:tcW w:w="2073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“Ах, лето!” (подготовка педагогов к работе в летний период)</w:t>
            </w:r>
          </w:p>
        </w:tc>
        <w:tc>
          <w:tcPr>
            <w:tcW w:w="1315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</w:t>
            </w:r>
          </w:p>
        </w:tc>
      </w:tr>
      <w:tr w:rsidR="00952427" w:rsidRPr="0012211D" w:rsidTr="00B07155">
        <w:tc>
          <w:tcPr>
            <w:tcW w:w="301" w:type="pct"/>
            <w:vMerge w:val="restar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311" w:type="pct"/>
            <w:vMerge w:val="restar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Оснащение </w:t>
            </w:r>
            <w:proofErr w:type="spellStart"/>
            <w:r w:rsidRPr="0012211D">
              <w:rPr>
                <w:rFonts w:ascii="Times New Roman" w:hAnsi="Times New Roman"/>
                <w:sz w:val="24"/>
                <w:szCs w:val="24"/>
              </w:rPr>
              <w:t>педпроцесса</w:t>
            </w:r>
            <w:proofErr w:type="spellEnd"/>
          </w:p>
        </w:tc>
        <w:tc>
          <w:tcPr>
            <w:tcW w:w="2073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Выставка новой  методической литературы</w:t>
            </w:r>
          </w:p>
        </w:tc>
        <w:tc>
          <w:tcPr>
            <w:tcW w:w="1315" w:type="pct"/>
            <w:vMerge w:val="restar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</w:t>
            </w:r>
          </w:p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952427" w:rsidRPr="0012211D" w:rsidTr="00B07155">
        <w:trPr>
          <w:trHeight w:val="290"/>
        </w:trPr>
        <w:tc>
          <w:tcPr>
            <w:tcW w:w="301" w:type="pct"/>
            <w:vMerge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pct"/>
            <w:vMerge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Размещение материалов на сайте учреждения</w:t>
            </w:r>
          </w:p>
        </w:tc>
        <w:tc>
          <w:tcPr>
            <w:tcW w:w="1315" w:type="pct"/>
            <w:vMerge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27" w:rsidRPr="0012211D" w:rsidTr="00B07155">
        <w:tc>
          <w:tcPr>
            <w:tcW w:w="301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311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11D">
              <w:rPr>
                <w:rFonts w:ascii="Times New Roman" w:hAnsi="Times New Roman"/>
                <w:sz w:val="24"/>
                <w:szCs w:val="24"/>
              </w:rPr>
              <w:t>Психолого-медико-педагогический</w:t>
            </w:r>
            <w:proofErr w:type="spellEnd"/>
            <w:r w:rsidRPr="0012211D">
              <w:rPr>
                <w:rFonts w:ascii="Times New Roman" w:hAnsi="Times New Roman"/>
                <w:sz w:val="24"/>
                <w:szCs w:val="24"/>
              </w:rPr>
              <w:t xml:space="preserve"> консилиум.</w:t>
            </w:r>
          </w:p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Повестка дня:</w:t>
            </w:r>
          </w:p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1. Анализ результатов коррекционной работы.</w:t>
            </w:r>
          </w:p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2. Выпуск детей в школу.</w:t>
            </w:r>
          </w:p>
        </w:tc>
        <w:tc>
          <w:tcPr>
            <w:tcW w:w="1315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Заведующий члены </w:t>
            </w:r>
            <w:proofErr w:type="spellStart"/>
            <w:r w:rsidRPr="0012211D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952427" w:rsidRPr="0012211D" w:rsidTr="00B07155">
        <w:tc>
          <w:tcPr>
            <w:tcW w:w="5000" w:type="pct"/>
            <w:gridSpan w:val="4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211D">
              <w:rPr>
                <w:rFonts w:ascii="Times New Roman" w:hAnsi="Times New Roman"/>
                <w:b/>
                <w:i/>
                <w:sz w:val="24"/>
                <w:szCs w:val="24"/>
              </w:rPr>
              <w:t>II. Контроль, регулирование, коррекция педагогического процесса</w:t>
            </w:r>
          </w:p>
        </w:tc>
      </w:tr>
      <w:tr w:rsidR="00952427" w:rsidRPr="0012211D" w:rsidTr="00B07155">
        <w:tc>
          <w:tcPr>
            <w:tcW w:w="301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311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073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1315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</w:t>
            </w:r>
          </w:p>
        </w:tc>
      </w:tr>
      <w:tr w:rsidR="00952427" w:rsidRPr="0012211D" w:rsidTr="00B07155">
        <w:tc>
          <w:tcPr>
            <w:tcW w:w="301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311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Систематический оперативный</w:t>
            </w:r>
          </w:p>
        </w:tc>
        <w:tc>
          <w:tcPr>
            <w:tcW w:w="2073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- оборудование для театрализованной деятельности;</w:t>
            </w:r>
          </w:p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- выполнение режима питания;</w:t>
            </w:r>
          </w:p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- культурно-гигиенические навыки при умывании;</w:t>
            </w:r>
          </w:p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- своевременный выход на прогулку и возвращение с неё, соблюдение длительности прогулки;</w:t>
            </w:r>
          </w:p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- документация педагогов;</w:t>
            </w:r>
          </w:p>
        </w:tc>
        <w:tc>
          <w:tcPr>
            <w:tcW w:w="1315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</w:t>
            </w:r>
          </w:p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Медработники</w:t>
            </w:r>
          </w:p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Специалист  </w:t>
            </w:r>
            <w:proofErr w:type="gramStart"/>
            <w:r w:rsidRPr="0012211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2211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</w:tr>
      <w:tr w:rsidR="00952427" w:rsidRPr="0012211D" w:rsidTr="00B07155">
        <w:tc>
          <w:tcPr>
            <w:tcW w:w="5000" w:type="pct"/>
            <w:gridSpan w:val="4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211D">
              <w:rPr>
                <w:rFonts w:ascii="Times New Roman" w:hAnsi="Times New Roman"/>
                <w:b/>
                <w:i/>
                <w:sz w:val="24"/>
                <w:szCs w:val="24"/>
              </w:rPr>
              <w:t>III. Педагогические советы</w:t>
            </w:r>
          </w:p>
        </w:tc>
      </w:tr>
      <w:tr w:rsidR="00952427" w:rsidRPr="0012211D" w:rsidTr="00B07155">
        <w:tc>
          <w:tcPr>
            <w:tcW w:w="301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311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Педсовет № 5 “Итоговый”</w:t>
            </w:r>
          </w:p>
        </w:tc>
        <w:tc>
          <w:tcPr>
            <w:tcW w:w="2073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Повестка дня:</w:t>
            </w:r>
          </w:p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</w:t>
            </w:r>
          </w:p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</w:tc>
      </w:tr>
      <w:tr w:rsidR="00952427" w:rsidRPr="0012211D" w:rsidTr="00B07155">
        <w:tc>
          <w:tcPr>
            <w:tcW w:w="5000" w:type="pct"/>
            <w:gridSpan w:val="4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211D">
              <w:rPr>
                <w:rFonts w:ascii="Times New Roman" w:hAnsi="Times New Roman"/>
                <w:b/>
                <w:i/>
                <w:sz w:val="24"/>
                <w:szCs w:val="24"/>
              </w:rPr>
              <w:t>IV. Работа с кадрами</w:t>
            </w:r>
          </w:p>
        </w:tc>
      </w:tr>
      <w:tr w:rsidR="00952427" w:rsidRPr="0012211D" w:rsidTr="00B07155">
        <w:tc>
          <w:tcPr>
            <w:tcW w:w="301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311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</w:p>
        </w:tc>
        <w:tc>
          <w:tcPr>
            <w:tcW w:w="2073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Методическая помощь аттестующимся педагогам</w:t>
            </w:r>
          </w:p>
        </w:tc>
        <w:tc>
          <w:tcPr>
            <w:tcW w:w="1315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</w:t>
            </w:r>
          </w:p>
        </w:tc>
      </w:tr>
      <w:tr w:rsidR="00952427" w:rsidRPr="0012211D" w:rsidTr="00B07155">
        <w:tc>
          <w:tcPr>
            <w:tcW w:w="301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311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11D">
              <w:rPr>
                <w:rFonts w:ascii="Times New Roman" w:hAnsi="Times New Roman"/>
                <w:sz w:val="24"/>
                <w:szCs w:val="24"/>
              </w:rPr>
              <w:t>Педчас</w:t>
            </w:r>
            <w:proofErr w:type="spellEnd"/>
          </w:p>
        </w:tc>
        <w:tc>
          <w:tcPr>
            <w:tcW w:w="2073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“Ах, лето!”</w:t>
            </w:r>
          </w:p>
        </w:tc>
        <w:tc>
          <w:tcPr>
            <w:tcW w:w="1315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</w:t>
            </w:r>
          </w:p>
        </w:tc>
      </w:tr>
      <w:tr w:rsidR="00952427" w:rsidRPr="0012211D" w:rsidTr="00B07155">
        <w:trPr>
          <w:trHeight w:val="376"/>
        </w:trPr>
        <w:tc>
          <w:tcPr>
            <w:tcW w:w="301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311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Работа с сотрудниками</w:t>
            </w:r>
          </w:p>
        </w:tc>
        <w:tc>
          <w:tcPr>
            <w:tcW w:w="2073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Плановый инструктаж по охране жизни и здоровья детей</w:t>
            </w:r>
          </w:p>
        </w:tc>
        <w:tc>
          <w:tcPr>
            <w:tcW w:w="1315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</w:t>
            </w:r>
          </w:p>
        </w:tc>
      </w:tr>
      <w:tr w:rsidR="00952427" w:rsidRPr="0012211D" w:rsidTr="00B07155">
        <w:tc>
          <w:tcPr>
            <w:tcW w:w="301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1311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073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315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952427" w:rsidRPr="0012211D" w:rsidTr="00B07155">
        <w:tc>
          <w:tcPr>
            <w:tcW w:w="5000" w:type="pct"/>
            <w:gridSpan w:val="4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211D">
              <w:rPr>
                <w:rFonts w:ascii="Times New Roman" w:hAnsi="Times New Roman"/>
                <w:b/>
                <w:i/>
                <w:sz w:val="24"/>
                <w:szCs w:val="24"/>
              </w:rPr>
              <w:t>V. Система работы с родителями</w:t>
            </w:r>
          </w:p>
        </w:tc>
      </w:tr>
      <w:tr w:rsidR="00952427" w:rsidRPr="0012211D" w:rsidTr="00B07155">
        <w:tc>
          <w:tcPr>
            <w:tcW w:w="301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311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Общее родительское собрание</w:t>
            </w:r>
          </w:p>
        </w:tc>
        <w:tc>
          <w:tcPr>
            <w:tcW w:w="2073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“Открытый микрофон”: </w:t>
            </w:r>
          </w:p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1. Итоги учебного года.</w:t>
            </w:r>
          </w:p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2. Вопрос – ответ.</w:t>
            </w:r>
          </w:p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lastRenderedPageBreak/>
              <w:t>3. Скоро в школу.</w:t>
            </w:r>
          </w:p>
        </w:tc>
        <w:tc>
          <w:tcPr>
            <w:tcW w:w="1315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</w:t>
            </w:r>
          </w:p>
        </w:tc>
      </w:tr>
      <w:tr w:rsidR="00952427" w:rsidRPr="0012211D" w:rsidTr="00B07155">
        <w:tc>
          <w:tcPr>
            <w:tcW w:w="301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1311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2073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Круглый стол по итогам учебного года</w:t>
            </w:r>
          </w:p>
        </w:tc>
        <w:tc>
          <w:tcPr>
            <w:tcW w:w="1315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52427" w:rsidRPr="0012211D" w:rsidTr="00B07155">
        <w:tc>
          <w:tcPr>
            <w:tcW w:w="0" w:type="auto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1311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073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«Родителям о речевом развитии детей»</w:t>
            </w:r>
          </w:p>
        </w:tc>
        <w:tc>
          <w:tcPr>
            <w:tcW w:w="1315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Кондратенко И.С.</w:t>
            </w:r>
          </w:p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(воспитатель)</w:t>
            </w:r>
          </w:p>
        </w:tc>
      </w:tr>
      <w:tr w:rsidR="00952427" w:rsidRPr="0012211D" w:rsidTr="00B07155">
        <w:tc>
          <w:tcPr>
            <w:tcW w:w="301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1311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073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Обновление информационного стенда для родителей </w:t>
            </w:r>
          </w:p>
        </w:tc>
        <w:tc>
          <w:tcPr>
            <w:tcW w:w="1315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</w:tc>
      </w:tr>
      <w:tr w:rsidR="00952427" w:rsidRPr="0012211D" w:rsidTr="00B07155">
        <w:tc>
          <w:tcPr>
            <w:tcW w:w="301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1311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Привлечение родителей к участию в деятельности ДОУ</w:t>
            </w:r>
          </w:p>
        </w:tc>
        <w:tc>
          <w:tcPr>
            <w:tcW w:w="2073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Выпускные вечера</w:t>
            </w:r>
          </w:p>
        </w:tc>
        <w:tc>
          <w:tcPr>
            <w:tcW w:w="1315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52427" w:rsidRPr="0012211D" w:rsidTr="00B07155">
        <w:tc>
          <w:tcPr>
            <w:tcW w:w="301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1311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Совместные мероприятия с родителями</w:t>
            </w:r>
          </w:p>
        </w:tc>
        <w:tc>
          <w:tcPr>
            <w:tcW w:w="2073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Выпускные вечера</w:t>
            </w:r>
          </w:p>
        </w:tc>
        <w:tc>
          <w:tcPr>
            <w:tcW w:w="1315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52427" w:rsidRPr="0012211D" w:rsidTr="00B07155">
        <w:tc>
          <w:tcPr>
            <w:tcW w:w="301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1311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Шпаргалка для родителей</w:t>
            </w:r>
          </w:p>
        </w:tc>
        <w:tc>
          <w:tcPr>
            <w:tcW w:w="2073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“Скоро в школу”</w:t>
            </w:r>
          </w:p>
        </w:tc>
        <w:tc>
          <w:tcPr>
            <w:tcW w:w="1315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</w:t>
            </w:r>
          </w:p>
        </w:tc>
      </w:tr>
      <w:tr w:rsidR="00952427" w:rsidRPr="0012211D" w:rsidTr="00B07155">
        <w:tc>
          <w:tcPr>
            <w:tcW w:w="5000" w:type="pct"/>
            <w:gridSpan w:val="4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211D">
              <w:rPr>
                <w:rFonts w:ascii="Times New Roman" w:hAnsi="Times New Roman"/>
                <w:b/>
                <w:i/>
                <w:sz w:val="24"/>
                <w:szCs w:val="24"/>
              </w:rPr>
              <w:t>VI. Административно-хозяйственная работа в ДОУ</w:t>
            </w:r>
          </w:p>
        </w:tc>
      </w:tr>
      <w:tr w:rsidR="00952427" w:rsidRPr="0012211D" w:rsidTr="00B07155">
        <w:tc>
          <w:tcPr>
            <w:tcW w:w="301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1311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Работа с МОП</w:t>
            </w:r>
          </w:p>
        </w:tc>
        <w:tc>
          <w:tcPr>
            <w:tcW w:w="2073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Плановый инструктаж по охране жизни и здоровья детей</w:t>
            </w:r>
          </w:p>
        </w:tc>
        <w:tc>
          <w:tcPr>
            <w:tcW w:w="1315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</w:t>
            </w:r>
          </w:p>
        </w:tc>
      </w:tr>
      <w:tr w:rsidR="00952427" w:rsidRPr="0012211D" w:rsidTr="00B07155">
        <w:tc>
          <w:tcPr>
            <w:tcW w:w="301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1311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</w:p>
        </w:tc>
        <w:tc>
          <w:tcPr>
            <w:tcW w:w="2073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Подготовка оборудования на участках к летнему периоду</w:t>
            </w:r>
          </w:p>
        </w:tc>
        <w:tc>
          <w:tcPr>
            <w:tcW w:w="1315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Заместитель заведующего по АХР</w:t>
            </w:r>
          </w:p>
        </w:tc>
      </w:tr>
      <w:tr w:rsidR="00952427" w:rsidRPr="0012211D" w:rsidTr="00B07155">
        <w:trPr>
          <w:trHeight w:val="1851"/>
        </w:trPr>
        <w:tc>
          <w:tcPr>
            <w:tcW w:w="301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1311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Административное совещание при участии заведующего</w:t>
            </w:r>
          </w:p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- подготовка к летнему оздоровительному сезону;</w:t>
            </w:r>
          </w:p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- подготовка к ремонтным работам;</w:t>
            </w:r>
          </w:p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- расстановка кадров и комплектование групп на время летних отпусков.</w:t>
            </w:r>
          </w:p>
        </w:tc>
        <w:tc>
          <w:tcPr>
            <w:tcW w:w="1315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</w:t>
            </w:r>
          </w:p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Медработники</w:t>
            </w:r>
          </w:p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</w:t>
            </w:r>
          </w:p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</w:tr>
      <w:tr w:rsidR="00952427" w:rsidRPr="0012211D" w:rsidTr="00B07155">
        <w:tc>
          <w:tcPr>
            <w:tcW w:w="5000" w:type="pct"/>
            <w:gridSpan w:val="4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211D">
              <w:rPr>
                <w:rFonts w:ascii="Times New Roman" w:hAnsi="Times New Roman"/>
                <w:b/>
                <w:i/>
                <w:sz w:val="24"/>
                <w:szCs w:val="24"/>
              </w:rPr>
              <w:t>VII. Внешние связи</w:t>
            </w:r>
          </w:p>
        </w:tc>
      </w:tr>
      <w:tr w:rsidR="00952427" w:rsidRPr="0012211D" w:rsidTr="00B07155">
        <w:tc>
          <w:tcPr>
            <w:tcW w:w="301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3384" w:type="pct"/>
            <w:gridSpan w:val="2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Работа с управлением образования города Краснодара, КНМЦ, ПМПК “Детство”</w:t>
            </w:r>
            <w:r>
              <w:rPr>
                <w:rFonts w:ascii="Times New Roman" w:hAnsi="Times New Roman"/>
                <w:sz w:val="24"/>
                <w:szCs w:val="24"/>
              </w:rPr>
              <w:t>, ККИДППО, КГУ.</w:t>
            </w:r>
          </w:p>
        </w:tc>
        <w:tc>
          <w:tcPr>
            <w:tcW w:w="1315" w:type="pct"/>
          </w:tcPr>
          <w:p w:rsidR="00952427" w:rsidRPr="0012211D" w:rsidRDefault="0095242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</w:t>
            </w:r>
          </w:p>
        </w:tc>
      </w:tr>
    </w:tbl>
    <w:p w:rsidR="007A060D" w:rsidRDefault="007A060D"/>
    <w:sectPr w:rsidR="007A060D" w:rsidSect="007A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427"/>
    <w:rsid w:val="007A060D"/>
    <w:rsid w:val="0095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95242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2015-01-17T16:56:00Z</dcterms:created>
  <dcterms:modified xsi:type="dcterms:W3CDTF">2015-01-17T16:57:00Z</dcterms:modified>
</cp:coreProperties>
</file>