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510"/>
        <w:gridCol w:w="3968"/>
        <w:gridCol w:w="2517"/>
      </w:tblGrid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1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I. Организационно-методическая работа</w:t>
            </w:r>
          </w:p>
        </w:tc>
      </w:tr>
      <w:tr w:rsidR="00D83FB7" w:rsidRPr="0012211D" w:rsidTr="00B07155">
        <w:tc>
          <w:tcPr>
            <w:tcW w:w="0" w:type="auto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 проектов как средство разработки и внедрения педагогических инноваций»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83FB7" w:rsidRPr="0012211D" w:rsidTr="00B07155">
        <w:trPr>
          <w:trHeight w:val="316"/>
        </w:trPr>
        <w:tc>
          <w:tcPr>
            <w:tcW w:w="301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12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 w:rsidRPr="0012211D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12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Составление картотеки </w:t>
            </w:r>
          </w:p>
        </w:tc>
        <w:tc>
          <w:tcPr>
            <w:tcW w:w="1315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83FB7" w:rsidRPr="0012211D" w:rsidTr="00B07155">
        <w:tc>
          <w:tcPr>
            <w:tcW w:w="301" w:type="pct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Размещение материалов на сайте учреждения</w:t>
            </w:r>
          </w:p>
        </w:tc>
        <w:tc>
          <w:tcPr>
            <w:tcW w:w="1315" w:type="pct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12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Школа педагогического мастерства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проектирование в ДОУ»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2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Открытый просмотр педагогической деятельности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в группе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II. Контроль, регулирование, коррекция педагогического процесса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Систематический оперативный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состояние одежды, обуви детей, наличие на одежде опасных предметов;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содержание и наличие природных уголков;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сервировка стола, эстетика стола;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документация педагогов;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proofErr w:type="gramStart"/>
            <w:r w:rsidRPr="0012211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2211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D83FB7" w:rsidRPr="0012211D" w:rsidTr="00B07155">
        <w:trPr>
          <w:trHeight w:val="472"/>
        </w:trPr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073" w:type="pct"/>
          </w:tcPr>
          <w:p w:rsidR="00D83FB7" w:rsidRPr="00C15CF5" w:rsidRDefault="00D83FB7" w:rsidP="00B07155">
            <w:pPr>
              <w:pStyle w:val="a3"/>
            </w:pPr>
            <w:r>
              <w:t>«Использование инновационных технологий в образовательной деятельности»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III. Педагогические советы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D83FB7" w:rsidRPr="00666BEF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6BEF">
              <w:rPr>
                <w:rFonts w:ascii="Times New Roman" w:hAnsi="Times New Roman"/>
                <w:sz w:val="24"/>
                <w:szCs w:val="24"/>
              </w:rPr>
              <w:t xml:space="preserve">Педсовет № 3. </w:t>
            </w:r>
          </w:p>
          <w:p w:rsidR="00D83FB7" w:rsidRPr="00666BEF" w:rsidRDefault="00D83FB7" w:rsidP="00B07155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«Педагогическое проектирование»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D83FB7" w:rsidRDefault="00D83FB7" w:rsidP="00B071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Повестка дня:</w:t>
            </w:r>
          </w:p>
          <w:p w:rsidR="00D83FB7" w:rsidRDefault="00D83FB7" w:rsidP="00D83F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решения педсовета № 2</w:t>
            </w:r>
          </w:p>
          <w:p w:rsidR="00D83FB7" w:rsidRDefault="00D83FB7" w:rsidP="00D83FB7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проектирование;</w:t>
            </w:r>
          </w:p>
          <w:p w:rsidR="00D83FB7" w:rsidRDefault="00D83FB7" w:rsidP="00D83FB7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условия формирования проектировочной компетентности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D83FB7" w:rsidRDefault="00D83FB7" w:rsidP="00D83FB7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педагогических инноваций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D83FB7" w:rsidRDefault="00D83FB7" w:rsidP="00D83FB7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утверждение проекта решения педагогического совета.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IV. Работа с кадрами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11D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Изучение новых документов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D83FB7" w:rsidRPr="0012211D" w:rsidTr="00B07155">
        <w:trPr>
          <w:trHeight w:val="548"/>
        </w:trPr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сотрудниками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Плановый инструктаж по охране жизни и здоровья детей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V. Система работы с родителями</w:t>
            </w:r>
          </w:p>
        </w:tc>
      </w:tr>
      <w:tr w:rsidR="00D83FB7" w:rsidRPr="0012211D" w:rsidTr="00B07155">
        <w:tc>
          <w:tcPr>
            <w:tcW w:w="301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311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«Социально-личностное развитие дошкольников»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83FB7" w:rsidRPr="0012211D" w:rsidTr="00B07155">
        <w:tc>
          <w:tcPr>
            <w:tcW w:w="0" w:type="auto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«На что обратить внимание до школы»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Чистова М.С.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информационного стенда для родителей 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VI. Административно-хозяйственная работа в ДОУ</w:t>
            </w:r>
          </w:p>
        </w:tc>
      </w:tr>
      <w:tr w:rsidR="00D83FB7" w:rsidRPr="0012211D" w:rsidTr="00B07155">
        <w:tc>
          <w:tcPr>
            <w:tcW w:w="301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311" w:type="pct"/>
            <w:vMerge w:val="restar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МОП</w:t>
            </w: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Плановый инструктаж “Должностные обязанности” 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D83FB7" w:rsidRPr="0012211D" w:rsidTr="00B07155">
        <w:tc>
          <w:tcPr>
            <w:tcW w:w="0" w:type="auto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Плановый инструктаж по охране жизни и здоровья детей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384" w:type="pct"/>
            <w:gridSpan w:val="2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11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211D">
              <w:rPr>
                <w:rFonts w:ascii="Times New Roman" w:hAnsi="Times New Roman"/>
                <w:sz w:val="24"/>
                <w:szCs w:val="24"/>
              </w:rPr>
              <w:t xml:space="preserve"> работой замов по ВМР, АХР, завхоза, кухни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31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Оперативное совещание при заведующем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анализ педагогической работы за 1 полугодие 2014-2015 учебного года;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организация работы по обеспечению безопасности всех участников образовательного процесса, охране труда в 2015 году.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профилактика травматизма;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- знакомство с новинками методической литературы.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proofErr w:type="gramStart"/>
            <w:r w:rsidRPr="0012211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2211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D83FB7" w:rsidRPr="0012211D" w:rsidTr="00B07155">
        <w:tc>
          <w:tcPr>
            <w:tcW w:w="5000" w:type="pct"/>
            <w:gridSpan w:val="4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11D">
              <w:rPr>
                <w:rFonts w:ascii="Times New Roman" w:hAnsi="Times New Roman"/>
                <w:b/>
                <w:i/>
                <w:sz w:val="24"/>
                <w:szCs w:val="24"/>
              </w:rPr>
              <w:t>VII. Внешние связи</w:t>
            </w:r>
          </w:p>
        </w:tc>
      </w:tr>
      <w:tr w:rsidR="00D83FB7" w:rsidRPr="0012211D" w:rsidTr="00B07155">
        <w:tc>
          <w:tcPr>
            <w:tcW w:w="301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384" w:type="pct"/>
            <w:gridSpan w:val="2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>Работа с управлением образования города Краснодара, КНМЦ, ПМПК “Детство</w:t>
            </w:r>
            <w:proofErr w:type="gramStart"/>
            <w:r w:rsidRPr="0012211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КИДППО, КГУ</w:t>
            </w:r>
          </w:p>
        </w:tc>
        <w:tc>
          <w:tcPr>
            <w:tcW w:w="1315" w:type="pct"/>
          </w:tcPr>
          <w:p w:rsidR="00D83FB7" w:rsidRPr="0012211D" w:rsidRDefault="00D83FB7" w:rsidP="00B071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211D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</w:tbl>
    <w:p w:rsidR="007A060D" w:rsidRDefault="007A060D"/>
    <w:sectPr w:rsidR="007A060D" w:rsidSect="007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468"/>
    <w:multiLevelType w:val="hybridMultilevel"/>
    <w:tmpl w:val="EB18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B7"/>
    <w:rsid w:val="007A060D"/>
    <w:rsid w:val="00D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83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semiHidden/>
    <w:rsid w:val="00D83F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2015-01-17T16:40:00Z</dcterms:created>
  <dcterms:modified xsi:type="dcterms:W3CDTF">2015-01-17T16:40:00Z</dcterms:modified>
</cp:coreProperties>
</file>